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79F" w:rsidRDefault="000B7AEA" w:rsidP="000B7AEA">
      <w:p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 w:hint="cs"/>
          <w:b/>
          <w:bCs/>
          <w:rtl/>
          <w:lang w:bidi="ar-MA"/>
        </w:rPr>
        <w:t xml:space="preserve">      </w:t>
      </w:r>
    </w:p>
    <w:p w:rsidR="00C94952" w:rsidRDefault="00EE25F2" w:rsidP="00C94952">
      <w:pPr>
        <w:tabs>
          <w:tab w:val="right" w:pos="418"/>
        </w:tabs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مشروع تجويد</w:t>
      </w:r>
      <w:r w:rsidR="00C9495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المونوغرافيات الجهوية </w:t>
      </w:r>
    </w:p>
    <w:p w:rsidR="00C94952" w:rsidRDefault="00C94952" w:rsidP="00C94952">
      <w:pPr>
        <w:tabs>
          <w:tab w:val="right" w:pos="418"/>
        </w:tabs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******** </w:t>
      </w:r>
    </w:p>
    <w:p w:rsidR="00C94952" w:rsidRDefault="00C94952" w:rsidP="00C94952">
      <w:pPr>
        <w:tabs>
          <w:tab w:val="right" w:pos="418"/>
        </w:tabs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مقترح هندسة موضوعاتية </w:t>
      </w:r>
    </w:p>
    <w:p w:rsidR="00C94952" w:rsidRDefault="00EE25F2" w:rsidP="00EE25F2">
      <w:pPr>
        <w:tabs>
          <w:tab w:val="right" w:pos="418"/>
        </w:tabs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لل</w:t>
      </w:r>
      <w:r w:rsidR="00C9495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وثيقة المأمول اعتمادها لإنجاح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مبادرة التجويد</w:t>
      </w:r>
      <w:r w:rsidR="00C9495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</w:p>
    <w:p w:rsidR="00C94952" w:rsidRDefault="00C94952" w:rsidP="00C94952">
      <w:pPr>
        <w:tabs>
          <w:tab w:val="right" w:pos="418"/>
        </w:tabs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******* </w:t>
      </w:r>
    </w:p>
    <w:p w:rsidR="00C94952" w:rsidRDefault="00C94952" w:rsidP="00C94952">
      <w:p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تنفيدا لتعليمات السيد الكاتب العام وهو يطلع على أول محضر </w:t>
      </w:r>
      <w:r w:rsidR="007277A9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للجنة المصغر</w:t>
      </w:r>
      <w:r w:rsidR="00EE25F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ة المكلفة بتقديم اقتراحات لتجويد</w:t>
      </w:r>
      <w:r w:rsidR="007277A9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المونوغرافيات الجهوية، نورد ادناه مقترح تصميم ومكونات المنوغرافية بعد التعديل علما بأنه : </w:t>
      </w:r>
    </w:p>
    <w:p w:rsidR="007277A9" w:rsidRDefault="00F1770F" w:rsidP="007277A9">
      <w:pPr>
        <w:pStyle w:val="Paragraphedeliste"/>
        <w:numPr>
          <w:ilvl w:val="0"/>
          <w:numId w:val="29"/>
        </w:num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يتضمن تصميم الوثيقة ثلاث مكونات رئيسية: التشخيص الترابي/ المشاريع المهيكلة/ اكراهات وعوائق التنمية، اضافة عند الإقتضاء إلى ملحقات مختلفة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</w:p>
    <w:p w:rsidR="00F1770F" w:rsidRDefault="00F1770F" w:rsidP="00F1770F">
      <w:pPr>
        <w:pStyle w:val="Paragraphedeliste"/>
        <w:numPr>
          <w:ilvl w:val="0"/>
          <w:numId w:val="29"/>
        </w:num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يسعى المقترح إلى تقديم وثيقة تقع في 40 إلى 60 صفحة وتعتمد دينامية في التحليل وتركز على أهم الخصائص والمؤشرات وتتخد اجل ثلاث سنوات مدة للتحيين. </w:t>
      </w:r>
    </w:p>
    <w:p w:rsidR="00F1770F" w:rsidRDefault="00F1770F" w:rsidP="00F1770F">
      <w:pPr>
        <w:pStyle w:val="Paragraphedeliste"/>
        <w:numPr>
          <w:ilvl w:val="0"/>
          <w:numId w:val="29"/>
        </w:num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يفترض في هذا المقترح حسب تعليمات السيد الكاتب العام، ان يطرح للنقاش و الأغناء في صفوف اعضاء اللجنة المصغرة ثم في مجموع المديرين الجهويين. </w:t>
      </w:r>
    </w:p>
    <w:p w:rsidR="00F1770F" w:rsidRDefault="00F1770F" w:rsidP="00EE25F2">
      <w:pPr>
        <w:pStyle w:val="Paragraphedeliste"/>
        <w:tabs>
          <w:tab w:val="right" w:pos="418"/>
        </w:tabs>
        <w:bidi/>
        <w:spacing w:line="360" w:lineRule="auto"/>
        <w:ind w:left="56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أما مكونات كل باب من ابواب التصميم، فهي كالتالي : </w:t>
      </w:r>
    </w:p>
    <w:p w:rsidR="00F1770F" w:rsidRDefault="00F1770F" w:rsidP="00F1770F">
      <w:pPr>
        <w:pStyle w:val="Paragraphedeliste"/>
        <w:numPr>
          <w:ilvl w:val="0"/>
          <w:numId w:val="30"/>
        </w:num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DE7B00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MA"/>
        </w:rPr>
        <w:t>التشخيص الترابي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: </w:t>
      </w:r>
    </w:p>
    <w:p w:rsidR="00F1770F" w:rsidRDefault="00F1770F" w:rsidP="00F1770F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. تقديم للجهة (الموقع الجغرافي ، الوسط الطبيعي، المناخ، التقسيم الإداري ) </w:t>
      </w:r>
    </w:p>
    <w:p w:rsidR="00F1770F" w:rsidRDefault="00F1770F" w:rsidP="00F1770F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 المعطيات الديموغرافية : توزيع السكان مابين 2004 و 2014 حسب: الأقاليم/ الأسر والسكان</w:t>
      </w:r>
      <w:r w:rsidR="00EE25F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/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الفئات العمرية الكبرى /ذكور- اناث/ الحالة الزواجية/ ضروف السكن/ الإسقاطات السكانية حسب الأقاليم/ </w:t>
      </w:r>
      <w:r w:rsidR="00EE25F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و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الأسر والسكان والفئات العمرية الكبرى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</w:p>
    <w:p w:rsidR="00FD7171" w:rsidRDefault="00FD7171" w:rsidP="00FD7171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أ </w:t>
      </w:r>
      <w:r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–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  <w:r w:rsidRPr="00DE7B00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MA"/>
        </w:rPr>
        <w:t>القطاعات الإنتاجية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: تقديم مسار الإقتصاد الجهوي على مدى ثلاث سنوات عبر معطيات المحاسبة الوطنية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</w:p>
    <w:p w:rsidR="00FD7171" w:rsidRDefault="00FD7171" w:rsidP="00FD7171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lastRenderedPageBreak/>
        <w:t xml:space="preserve">. تركيز على القطاعات المكونة للخاصية الإقتصادية للجهة : مسار كل قطاع على مدى ثلاث سنوات من حيث : المؤهلات، الإنتاج، العوائق والإكراهات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</w:p>
    <w:p w:rsidR="00FD7171" w:rsidRDefault="00FD7171" w:rsidP="00FD7171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 تقديم القطاعات الأخرى بشكل أكثر اقتضابا مع تركيز على الواعد منها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</w:p>
    <w:p w:rsidR="00FD7171" w:rsidRDefault="00FD7171" w:rsidP="00FD7171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ب </w:t>
      </w:r>
      <w:r w:rsidRPr="0077644A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MA"/>
        </w:rPr>
        <w:t>–</w:t>
      </w:r>
      <w:r w:rsidRPr="0077644A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MA"/>
        </w:rPr>
        <w:t xml:space="preserve"> القطاعات الإجتماعية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: </w:t>
      </w:r>
    </w:p>
    <w:p w:rsidR="00FD7171" w:rsidRDefault="00FD7171" w:rsidP="00FD7171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. قراءة في تطور مؤشرات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الجهة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في المجال الإجتماعي وتركيز على الرتب التي تحتلها </w:t>
      </w:r>
      <w:r w:rsidR="00EE25F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الجهة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وطنيا في مجالات مثل : الفقر والهشاشة، الإقصاء الإجتماعي، الت</w:t>
      </w:r>
      <w:r w:rsidR="00EE25F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نمية البشرية، تمكين المرأة، الأمية، الإعاقة، الساكنة من المسنين ،....</w:t>
      </w:r>
    </w:p>
    <w:p w:rsidR="00FD7171" w:rsidRDefault="00FD7171" w:rsidP="00D7330B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. تركيز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على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قطاعات التعليم والصحة والشغل والبطالة وت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ث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مين التراث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،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عبر تحليل وضعية الجهة على مدى ثلاث سنوات من حيث الخصائص والتجهيزات المتوفرة وتوزيعها عبر المجال، </w:t>
      </w:r>
      <w:r w:rsidR="00EE25F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و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تطور المستفيدين والرواد مع الإستدلال بمؤشرات مرجعية للإستراتيجية القطاعية المعنية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</w:p>
    <w:p w:rsidR="00FD7171" w:rsidRDefault="003035C8" w:rsidP="00FD7171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ج </w:t>
      </w:r>
      <w:r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–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  <w:r w:rsidRPr="0077644A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MA"/>
        </w:rPr>
        <w:t>قطاعات التجهيزات الأساسية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: </w:t>
      </w:r>
    </w:p>
    <w:p w:rsidR="00C94952" w:rsidRDefault="003035C8" w:rsidP="00D7330B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 تقديم مدى تطور وضعية ورتبة الجهة في مجالات مثل : النقل بمختلف أنواعه/ الكهرباء/ الماء الشروب/ التطهير السائل و الصلب/ معالجة المياه العادمة/ التجهيزات العامة( طرق، موانئ، مطارات)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/ التغطية بوسائل التواصل الحديث.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 </w:t>
      </w:r>
    </w:p>
    <w:p w:rsidR="00EE25F2" w:rsidRDefault="003035C8" w:rsidP="003035C8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د </w:t>
      </w:r>
      <w:r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–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  <w:r w:rsidRPr="0077644A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MA"/>
        </w:rPr>
        <w:t>قطاعات أخرى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:  </w:t>
      </w:r>
    </w:p>
    <w:p w:rsidR="00EE25F2" w:rsidRDefault="00EE25F2" w:rsidP="00D7330B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. </w:t>
      </w:r>
      <w:r w:rsidR="003035C8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البيئة : الوضعية الحالية وتقديم المبادرات ذات الصلة بأرض الجهة و قراءة في تطور مؤشرات تتبع مجال البيئة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إ</w:t>
      </w:r>
      <w:r w:rsidR="003035C8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ن توفرت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</w:p>
    <w:p w:rsidR="003035C8" w:rsidRDefault="00EE25F2" w:rsidP="00EE25F2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  <w:r w:rsidR="003035C8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حكامة التنمية : تذكير بأهم فقرات مخططات / برامج عمل الفاعلين التنمويين بأرض الجهة (المجلس الجهوي والمجالس الإقليمية/ المجتمع المدني/ المخططات القطاعية الكبرى للدولة)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  <w:r w:rsidR="003035C8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 </w:t>
      </w:r>
    </w:p>
    <w:p w:rsidR="003035C8" w:rsidRDefault="003035C8" w:rsidP="003035C8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. الإستثمار ومناخ الأعمال : قراءة في مجهود الإستثمار العمومي والخاص بالجهة وتقييم لمناخ الأعمال بها . </w:t>
      </w:r>
    </w:p>
    <w:p w:rsidR="003035C8" w:rsidRDefault="003035C8" w:rsidP="00EE25F2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 أهداف التنمية المستدامة: تقديم مقتضب (الأهداف والمرا</w:t>
      </w:r>
      <w:r w:rsidR="00EE25F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م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ي)/ تذكير بأهم خلاصات التقارير الوطنية/ قراءة في مآل مشروع تنزيل البرنامج على الصعيد الجهوي . </w:t>
      </w:r>
    </w:p>
    <w:p w:rsidR="003035C8" w:rsidRPr="00DE7B00" w:rsidRDefault="003035C8" w:rsidP="003035C8">
      <w:pPr>
        <w:pStyle w:val="Paragraphedeliste"/>
        <w:numPr>
          <w:ilvl w:val="0"/>
          <w:numId w:val="30"/>
        </w:num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</w:pPr>
      <w:r w:rsidRPr="00DE7B00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MA"/>
        </w:rPr>
        <w:t xml:space="preserve">المشاريع المهيكلة بأرض الجهة : </w:t>
      </w:r>
    </w:p>
    <w:p w:rsidR="003035C8" w:rsidRDefault="003035C8" w:rsidP="00EE25F2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. تقديم مقتضب لمجمل المشاريع المهيكلة التي برمجت بالجهة ( المخططات القطاعية الكبرى/ برامج التنمية الحضرية للأقطاب الجهوية/ مشاريع وصفت بالمهيكلة عبر المخطط الجهوي للتنمية أو التصميم الجهوي </w:t>
      </w:r>
      <w:r w:rsidR="00EE25F2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لإعداد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التراب )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</w:p>
    <w:p w:rsidR="003035C8" w:rsidRDefault="00D7330B" w:rsidP="00D7330B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 إع</w:t>
      </w:r>
      <w:r w:rsidR="003035C8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داد بطائق تقنية موجزة لكل مشروع مهيكل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  <w:r w:rsidR="003035C8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</w:p>
    <w:p w:rsidR="00D0548E" w:rsidRDefault="003035C8" w:rsidP="00D7330B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sectPr w:rsidR="00D0548E" w:rsidSect="00BA68CE">
          <w:headerReference w:type="default" r:id="rId8"/>
          <w:footerReference w:type="default" r:id="rId9"/>
          <w:pgSz w:w="11906" w:h="16838" w:code="9"/>
          <w:pgMar w:top="592" w:right="1646" w:bottom="289" w:left="1620" w:header="180" w:footer="0" w:gutter="0"/>
          <w:cols w:space="708"/>
          <w:docGrid w:linePitch="360"/>
        </w:sect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.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إ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عداد تقرير مقتضب عن حالة ت</w:t>
      </w:r>
      <w:r w:rsidR="00245DAD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قدم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أ</w:t>
      </w:r>
      <w:r w:rsidR="00245DAD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عمال الإنجاز لكل ثلاث سنوات</w:t>
      </w:r>
    </w:p>
    <w:p w:rsidR="004A3217" w:rsidRDefault="004A3217" w:rsidP="004A3217">
      <w:pPr>
        <w:pStyle w:val="Paragraphedeliste"/>
        <w:numPr>
          <w:ilvl w:val="0"/>
          <w:numId w:val="30"/>
        </w:num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DE7B00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MA"/>
        </w:rPr>
        <w:lastRenderedPageBreak/>
        <w:t>إكراهات وعوائق التنمية الجهوية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: </w:t>
      </w:r>
    </w:p>
    <w:p w:rsidR="004A3217" w:rsidRDefault="004A3217" w:rsidP="004A3217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 تذكير بأهم الإكراهات التي تعيق تحسين رتبة الجهة في مختلف المجالات : الإقتصادي، الإجتماعي ، التجهيزات الأساسية، االبيئة، حكامة التنمية، اهداف التنمية المستدامة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</w:p>
    <w:p w:rsidR="004A3217" w:rsidRDefault="004A3217" w:rsidP="00D7330B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 تقديم قراءة استشرا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ف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ية لوضعية (ورتبة) الجهة في ظل برمجة وانجاز مختلف المشاريع المهيكلة ومدى وقعها على القطاعات ذات الصلة . </w:t>
      </w:r>
    </w:p>
    <w:p w:rsidR="004A3217" w:rsidRDefault="004A3217" w:rsidP="00D7330B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 خلاصة عامة عن التوجيهات و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آ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فاق التنمية المنتظر اعتمادها للنهوض بالجهة . </w:t>
      </w:r>
    </w:p>
    <w:p w:rsidR="004A3217" w:rsidRDefault="004A3217" w:rsidP="004A3217">
      <w:pPr>
        <w:pStyle w:val="Paragraphedeliste"/>
        <w:numPr>
          <w:ilvl w:val="0"/>
          <w:numId w:val="30"/>
        </w:num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DE7B00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MA"/>
        </w:rPr>
        <w:t>ملحقات: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</w:p>
    <w:p w:rsidR="004A3217" w:rsidRDefault="004A3217" w:rsidP="00D7330B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نقترح أن تضم هذه الفقرة احصائيات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أ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ساسية تقارن مؤشرات الجهة مع المعدلات الوطنية في ما توفر من مجالات وتبرز رتب الجهة في كل مجال. كما يمكن 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إ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رفاق الفقرة بمعطيات/ تعاريف عن المؤشرات المستعملة وطرق احتسابها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.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</w:p>
    <w:p w:rsidR="0090198F" w:rsidRDefault="0090198F" w:rsidP="0090198F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</w:p>
    <w:p w:rsidR="0090198F" w:rsidRPr="0090198F" w:rsidRDefault="0090198F" w:rsidP="0090198F">
      <w:p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bidi="ar-MA"/>
        </w:rPr>
      </w:pPr>
      <w:r w:rsidRPr="0090198F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MA"/>
        </w:rPr>
        <w:t>ملحقات احصائية</w:t>
      </w:r>
    </w:p>
    <w:p w:rsidR="0090198F" w:rsidRDefault="0090198F" w:rsidP="0090198F">
      <w:pPr>
        <w:pStyle w:val="Paragraphedeliste"/>
        <w:tabs>
          <w:tab w:val="right" w:pos="418"/>
        </w:tabs>
        <w:bidi/>
        <w:spacing w:line="360" w:lineRule="auto"/>
        <w:ind w:left="1800"/>
        <w:jc w:val="both"/>
        <w:rPr>
          <w:rFonts w:asciiTheme="majorBidi" w:hAnsiTheme="majorBidi" w:cstheme="majorBidi"/>
          <w:rtl/>
          <w:lang w:bidi="ar-MA"/>
        </w:rPr>
      </w:pPr>
    </w:p>
    <w:p w:rsidR="0090198F" w:rsidRDefault="0090198F" w:rsidP="0090198F">
      <w:pPr>
        <w:pStyle w:val="Paragraphedeliste"/>
        <w:tabs>
          <w:tab w:val="right" w:pos="418"/>
        </w:tabs>
        <w:bidi/>
        <w:spacing w:line="360" w:lineRule="auto"/>
        <w:ind w:left="1423" w:hanging="998"/>
        <w:jc w:val="center"/>
        <w:rPr>
          <w:rFonts w:ascii="Simplified Arabic" w:hAnsi="Simplified Arabic" w:cs="Simplified Arabic"/>
          <w:b/>
          <w:bCs/>
          <w:rtl/>
          <w:lang w:bidi="ar-MA"/>
        </w:rPr>
      </w:pPr>
      <w:r>
        <w:rPr>
          <w:rFonts w:ascii="Simplified Arabic" w:hAnsi="Simplified Arabic" w:cs="Simplified Arabic" w:hint="cs"/>
          <w:b/>
          <w:bCs/>
          <w:rtl/>
          <w:lang w:bidi="ar-MA"/>
        </w:rPr>
        <w:t>الجدول رقم 1:</w:t>
      </w:r>
      <w:r w:rsidRPr="00FE4632">
        <w:rPr>
          <w:rFonts w:ascii="Simplified Arabic" w:hAnsi="Simplified Arabic" w:cs="Simplified Arabic"/>
          <w:b/>
          <w:bCs/>
          <w:rtl/>
          <w:lang w:bidi="ar-MA"/>
        </w:rPr>
        <w:t>وضعية أهداف التنمية المستدامة في الجهة</w:t>
      </w:r>
    </w:p>
    <w:p w:rsidR="0090198F" w:rsidRDefault="0090198F" w:rsidP="0090198F">
      <w:pPr>
        <w:pStyle w:val="Paragraphedeliste"/>
        <w:tabs>
          <w:tab w:val="right" w:pos="418"/>
        </w:tabs>
        <w:bidi/>
        <w:spacing w:line="360" w:lineRule="auto"/>
        <w:ind w:left="1423" w:hanging="998"/>
        <w:jc w:val="right"/>
        <w:rPr>
          <w:rFonts w:ascii="Simplified Arabic" w:hAnsi="Simplified Arabic" w:cs="Simplified Arabic"/>
          <w:b/>
          <w:bCs/>
          <w:rtl/>
          <w:lang w:bidi="ar-MA"/>
        </w:rPr>
      </w:pPr>
      <w:r>
        <w:rPr>
          <w:rFonts w:ascii="Simplified Arabic" w:hAnsi="Simplified Arabic" w:cs="Simplified Arabic" w:hint="cs"/>
          <w:b/>
          <w:bCs/>
          <w:rtl/>
          <w:lang w:bidi="ar-MA"/>
        </w:rPr>
        <w:t>(سنة...........)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134"/>
        <w:gridCol w:w="851"/>
        <w:gridCol w:w="1275"/>
        <w:gridCol w:w="851"/>
        <w:gridCol w:w="780"/>
        <w:gridCol w:w="992"/>
        <w:gridCol w:w="992"/>
        <w:gridCol w:w="1559"/>
      </w:tblGrid>
      <w:tr w:rsidR="0090198F" w:rsidRPr="00FE4632" w:rsidTr="000D15F5">
        <w:trPr>
          <w:trHeight w:val="657"/>
          <w:jc w:val="center"/>
        </w:trPr>
        <w:tc>
          <w:tcPr>
            <w:tcW w:w="2765" w:type="dxa"/>
            <w:gridSpan w:val="3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0198F" w:rsidRPr="00FE4632" w:rsidRDefault="0090198F" w:rsidP="000D15F5">
            <w:pPr>
              <w:pStyle w:val="NormalWeb"/>
              <w:bidi/>
              <w:spacing w:before="58" w:beforeAutospacing="0" w:after="0" w:afterAutospacing="0"/>
              <w:jc w:val="center"/>
              <w:textAlignment w:val="baseline"/>
              <w:rPr>
                <w:rFonts w:ascii="Simplified Arabic" w:hAnsi="Simplified Arabic" w:cs="Simplified Arabic"/>
                <w:sz w:val="20"/>
                <w:szCs w:val="20"/>
              </w:rPr>
            </w:pPr>
            <w:r w:rsidRPr="00FE4632">
              <w:rPr>
                <w:rFonts w:ascii="Simplified Arabic" w:hAnsi="Simplified Arabic" w:cs="Simplified Arabic"/>
                <w:b/>
                <w:bCs/>
                <w:color w:val="000000"/>
                <w:kern w:val="24"/>
                <w:sz w:val="20"/>
                <w:szCs w:val="20"/>
                <w:rtl/>
                <w:lang w:bidi="ar-MA"/>
              </w:rPr>
              <w:t>قيمة المؤشر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>(أ.ت.م او التقريبي)</w:t>
            </w:r>
          </w:p>
        </w:tc>
        <w:tc>
          <w:tcPr>
            <w:tcW w:w="1275" w:type="dxa"/>
            <w:vMerge w:val="restart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B8786F" w:rsidRDefault="0090198F" w:rsidP="000D15F5">
            <w:pPr>
              <w:pStyle w:val="NormalWeb"/>
              <w:spacing w:before="58" w:beforeAutospacing="0" w:after="0" w:afterAutospacing="0"/>
              <w:jc w:val="center"/>
              <w:textAlignment w:val="baseline"/>
              <w:rPr>
                <w:rFonts w:ascii="Century Gothic" w:hAnsi="Simplified Arabic" w:cs="Simplified Arabic"/>
                <w:b/>
                <w:bCs/>
                <w:kern w:val="24"/>
                <w:sz w:val="20"/>
                <w:szCs w:val="20"/>
                <w:rtl/>
                <w:lang w:bidi="ar-MA"/>
              </w:rPr>
            </w:pPr>
            <w:r w:rsidRPr="00B8786F">
              <w:rPr>
                <w:rFonts w:ascii="Century Gothic" w:hAnsi="Simplified Arabic" w:cs="Simplified Arabic" w:hint="cs"/>
                <w:b/>
                <w:bCs/>
                <w:kern w:val="24"/>
                <w:sz w:val="20"/>
                <w:szCs w:val="20"/>
                <w:rtl/>
                <w:lang w:bidi="ar-MA"/>
              </w:rPr>
              <w:t>إذا كان لا</w:t>
            </w:r>
          </w:p>
          <w:p w:rsidR="0090198F" w:rsidRPr="00B8786F" w:rsidRDefault="0090198F" w:rsidP="000D15F5">
            <w:pPr>
              <w:pStyle w:val="NormalWeb"/>
              <w:spacing w:before="58" w:beforeAutospacing="0" w:after="0" w:afterAutospacing="0"/>
              <w:jc w:val="center"/>
              <w:textAlignment w:val="baseline"/>
              <w:rPr>
                <w:rFonts w:ascii="Simplified Arabic" w:hAnsi="Simplified Arabic" w:cs="Simplified Arabic"/>
                <w:b/>
                <w:bCs/>
                <w:kern w:val="24"/>
                <w:sz w:val="20"/>
                <w:szCs w:val="20"/>
                <w:rtl/>
                <w:lang w:bidi="ar-MA"/>
              </w:rPr>
            </w:pPr>
            <w:r w:rsidRPr="00B8786F">
              <w:rPr>
                <w:rFonts w:ascii="Century Gothic" w:hAnsi="Simplified Arabic" w:cs="Simplified Arabic" w:hint="cs"/>
                <w:b/>
                <w:bCs/>
                <w:kern w:val="24"/>
                <w:sz w:val="20"/>
                <w:szCs w:val="20"/>
                <w:rtl/>
                <w:lang w:bidi="ar-MA"/>
              </w:rPr>
              <w:t>المؤشر التقريبي</w:t>
            </w:r>
          </w:p>
        </w:tc>
        <w:tc>
          <w:tcPr>
            <w:tcW w:w="1631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B8786F" w:rsidRDefault="0090198F" w:rsidP="000D15F5">
            <w:pPr>
              <w:pStyle w:val="NormalWeb"/>
              <w:spacing w:before="58" w:beforeAutospacing="0" w:after="0" w:afterAutospacing="0"/>
              <w:jc w:val="center"/>
              <w:textAlignment w:val="baseline"/>
              <w:rPr>
                <w:rFonts w:ascii="Simplified Arabic" w:hAnsi="Simplified Arabic" w:cs="Simplified Arabic"/>
                <w:b/>
                <w:bCs/>
                <w:kern w:val="24"/>
                <w:sz w:val="20"/>
                <w:szCs w:val="20"/>
                <w:rtl/>
                <w:lang w:bidi="ar-MA"/>
              </w:rPr>
            </w:pPr>
            <w:r w:rsidRPr="00B8786F">
              <w:rPr>
                <w:rFonts w:ascii="Simplified Arabic" w:hAnsi="Simplified Arabic" w:cs="Simplified Arabic"/>
                <w:b/>
                <w:bCs/>
                <w:kern w:val="24"/>
                <w:sz w:val="20"/>
                <w:szCs w:val="20"/>
                <w:rtl/>
                <w:lang w:bidi="ar-MA"/>
              </w:rPr>
              <w:t>توفر المؤشر في الجهة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0198F" w:rsidRPr="00FE4632" w:rsidRDefault="0090198F" w:rsidP="000D15F5">
            <w:pPr>
              <w:pStyle w:val="NormalWeb"/>
              <w:spacing w:before="58" w:beforeAutospacing="0" w:after="0" w:afterAutospacing="0"/>
              <w:jc w:val="center"/>
              <w:textAlignment w:val="baseline"/>
              <w:rPr>
                <w:rFonts w:ascii="Simplified Arabic" w:hAnsi="Simplified Arabic" w:cs="Simplified Arabic"/>
                <w:sz w:val="20"/>
                <w:szCs w:val="20"/>
              </w:rPr>
            </w:pPr>
            <w:r w:rsidRPr="00FE4632">
              <w:rPr>
                <w:rFonts w:ascii="Simplified Arabic" w:hAnsi="Simplified Arabic" w:cs="Simplified Arabic"/>
                <w:b/>
                <w:bCs/>
                <w:color w:val="000000"/>
                <w:kern w:val="24"/>
                <w:sz w:val="20"/>
                <w:szCs w:val="20"/>
                <w:rtl/>
                <w:lang w:bidi="ar-MA"/>
              </w:rPr>
              <w:t>المؤشرات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0198F" w:rsidRPr="00FE4632" w:rsidRDefault="0090198F" w:rsidP="000D15F5">
            <w:pPr>
              <w:pStyle w:val="NormalWeb"/>
              <w:spacing w:before="58" w:beforeAutospacing="0" w:after="0" w:afterAutospacing="0"/>
              <w:jc w:val="center"/>
              <w:textAlignment w:val="baseline"/>
              <w:rPr>
                <w:rFonts w:ascii="Simplified Arabic" w:hAnsi="Simplified Arabic" w:cs="Simplified Arabic"/>
                <w:sz w:val="20"/>
                <w:szCs w:val="20"/>
              </w:rPr>
            </w:pPr>
            <w:r w:rsidRPr="00FE4632">
              <w:rPr>
                <w:rFonts w:ascii="Simplified Arabic" w:hAnsi="Simplified Arabic" w:cs="Simplified Arabic"/>
                <w:b/>
                <w:bCs/>
                <w:color w:val="000000"/>
                <w:kern w:val="24"/>
                <w:sz w:val="20"/>
                <w:szCs w:val="20"/>
                <w:rtl/>
                <w:lang w:bidi="ar-MA"/>
              </w:rPr>
              <w:t xml:space="preserve">الغايات 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0198F" w:rsidRPr="00FE4632" w:rsidRDefault="0090198F" w:rsidP="000D15F5">
            <w:pPr>
              <w:pStyle w:val="NormalWeb"/>
              <w:spacing w:before="58" w:beforeAutospacing="0" w:after="0" w:afterAutospacing="0"/>
              <w:jc w:val="center"/>
              <w:textAlignment w:val="baseline"/>
              <w:rPr>
                <w:rFonts w:ascii="Simplified Arabic" w:hAnsi="Simplified Arabic" w:cs="Simplified Arabic"/>
                <w:sz w:val="20"/>
                <w:szCs w:val="20"/>
              </w:rPr>
            </w:pPr>
            <w:r w:rsidRPr="00FE4632">
              <w:rPr>
                <w:rFonts w:ascii="Simplified Arabic" w:hAnsi="Simplified Arabic" w:cs="Simplified Arabic"/>
                <w:b/>
                <w:bCs/>
                <w:color w:val="000000"/>
                <w:kern w:val="24"/>
                <w:sz w:val="20"/>
                <w:szCs w:val="20"/>
                <w:rtl/>
                <w:lang w:bidi="ar-MA"/>
              </w:rPr>
              <w:t>أهداف التنمية المستدامة</w:t>
            </w:r>
          </w:p>
        </w:tc>
      </w:tr>
      <w:tr w:rsidR="0090198F" w:rsidRPr="00FE4632" w:rsidTr="000D15F5">
        <w:trPr>
          <w:trHeight w:val="498"/>
          <w:jc w:val="center"/>
        </w:trPr>
        <w:tc>
          <w:tcPr>
            <w:tcW w:w="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0198F" w:rsidRPr="00FE4632" w:rsidRDefault="0090198F" w:rsidP="000D15F5">
            <w:pPr>
              <w:pStyle w:val="NormalWeb"/>
              <w:bidi/>
              <w:spacing w:before="58" w:beforeAutospacing="0" w:after="0" w:afterAutospacing="0"/>
              <w:textAlignment w:val="baseline"/>
              <w:rPr>
                <w:rFonts w:ascii="Simplified Arabic" w:hAnsi="Simplified Arabic" w:cs="Simplified Arabic"/>
                <w:sz w:val="20"/>
                <w:szCs w:val="20"/>
              </w:rPr>
            </w:pPr>
            <w:r w:rsidRPr="00FE4632">
              <w:rPr>
                <w:rFonts w:ascii="Simplified Arabic" w:hAnsi="Simplified Arabic" w:cs="Simplified Arabic"/>
                <w:b/>
                <w:bCs/>
                <w:color w:val="000000"/>
                <w:kern w:val="24"/>
                <w:sz w:val="20"/>
                <w:szCs w:val="20"/>
                <w:rtl/>
                <w:lang w:bidi="ar-MA"/>
              </w:rPr>
              <w:t>الفارق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0198F" w:rsidRPr="00FE4632" w:rsidRDefault="0090198F" w:rsidP="000D15F5">
            <w:pPr>
              <w:pStyle w:val="NormalWeb"/>
              <w:spacing w:before="58" w:beforeAutospacing="0" w:after="0" w:afterAutospacing="0"/>
              <w:jc w:val="center"/>
              <w:textAlignment w:val="baseline"/>
              <w:rPr>
                <w:rFonts w:ascii="Simplified Arabic" w:hAnsi="Simplified Arabic" w:cs="Simplified Arabic"/>
                <w:sz w:val="20"/>
                <w:szCs w:val="20"/>
              </w:rPr>
            </w:pPr>
            <w:r w:rsidRPr="00FE4632">
              <w:rPr>
                <w:rFonts w:ascii="Simplified Arabic" w:hAnsi="Simplified Arabic" w:cs="Simplified Arabic"/>
                <w:b/>
                <w:bCs/>
                <w:color w:val="000000"/>
                <w:kern w:val="24"/>
                <w:sz w:val="20"/>
                <w:szCs w:val="20"/>
                <w:rtl/>
                <w:lang w:bidi="ar-MA"/>
              </w:rPr>
              <w:t>الوطني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kern w:val="24"/>
                <w:sz w:val="20"/>
                <w:szCs w:val="20"/>
                <w:rtl/>
                <w:lang w:bidi="ar-MA"/>
              </w:rPr>
              <w:t>(جهة أخرى)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0198F" w:rsidRPr="00FE4632" w:rsidRDefault="0090198F" w:rsidP="000D15F5">
            <w:pPr>
              <w:pStyle w:val="NormalWeb"/>
              <w:bidi/>
              <w:spacing w:before="58" w:beforeAutospacing="0" w:after="0" w:afterAutospacing="0"/>
              <w:jc w:val="center"/>
              <w:textAlignment w:val="baseline"/>
              <w:rPr>
                <w:rFonts w:ascii="Simplified Arabic" w:hAnsi="Simplified Arabic" w:cs="Simplified Arabic"/>
                <w:sz w:val="20"/>
                <w:szCs w:val="20"/>
              </w:rPr>
            </w:pPr>
            <w:r w:rsidRPr="00FE4632">
              <w:rPr>
                <w:rFonts w:ascii="Simplified Arabic" w:hAnsi="Simplified Arabic" w:cs="Simplified Arabic"/>
                <w:b/>
                <w:bCs/>
                <w:color w:val="000000"/>
                <w:kern w:val="24"/>
                <w:sz w:val="20"/>
                <w:szCs w:val="20"/>
                <w:rtl/>
                <w:lang w:bidi="ar-MA"/>
              </w:rPr>
              <w:t>الجهوي</w:t>
            </w:r>
          </w:p>
        </w:tc>
        <w:tc>
          <w:tcPr>
            <w:tcW w:w="1275" w:type="dxa"/>
            <w:vMerge/>
          </w:tcPr>
          <w:p w:rsidR="0090198F" w:rsidRPr="00FE4632" w:rsidRDefault="0090198F" w:rsidP="000D15F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1" w:type="dxa"/>
          </w:tcPr>
          <w:p w:rsidR="0090198F" w:rsidRPr="00FE4632" w:rsidRDefault="0090198F" w:rsidP="000D15F5">
            <w:pPr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</w:pPr>
            <w:r w:rsidRPr="00FE463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لا</w:t>
            </w:r>
          </w:p>
        </w:tc>
        <w:tc>
          <w:tcPr>
            <w:tcW w:w="780" w:type="dxa"/>
          </w:tcPr>
          <w:p w:rsidR="0090198F" w:rsidRPr="00FE4632" w:rsidRDefault="0090198F" w:rsidP="000D15F5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</w:rPr>
            </w:pPr>
            <w:r w:rsidRPr="00FE4632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</w:rPr>
              <w:t>نعم</w:t>
            </w:r>
          </w:p>
        </w:tc>
        <w:tc>
          <w:tcPr>
            <w:tcW w:w="992" w:type="dxa"/>
            <w:vMerge/>
            <w:vAlign w:val="center"/>
            <w:hideMark/>
          </w:tcPr>
          <w:p w:rsidR="0090198F" w:rsidRPr="00FE4632" w:rsidRDefault="0090198F" w:rsidP="000D15F5">
            <w:pPr>
              <w:rPr>
                <w:rFonts w:ascii="Simplified Arabic" w:hAnsi="Simplified Arabic" w:cs="Simplified Arabic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0198F" w:rsidRPr="00FE4632" w:rsidRDefault="0090198F" w:rsidP="000D15F5">
            <w:pPr>
              <w:rPr>
                <w:rFonts w:ascii="Simplified Arabic" w:hAnsi="Simplified Arabic" w:cs="Simplified Arabic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0198F" w:rsidRPr="00FE4632" w:rsidRDefault="0090198F" w:rsidP="000D15F5">
            <w:pPr>
              <w:rPr>
                <w:rFonts w:ascii="Simplified Arabic" w:hAnsi="Simplified Arabic" w:cs="Simplified Arabic"/>
                <w:sz w:val="20"/>
                <w:szCs w:val="20"/>
              </w:rPr>
            </w:pPr>
          </w:p>
        </w:tc>
      </w:tr>
      <w:tr w:rsidR="0090198F" w:rsidRPr="005F0B26" w:rsidTr="000D15F5">
        <w:trPr>
          <w:trHeight w:val="292"/>
          <w:jc w:val="center"/>
        </w:trPr>
        <w:tc>
          <w:tcPr>
            <w:tcW w:w="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</w:rPr>
              <w:t>مؤشر 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bidi/>
              <w:rPr>
                <w:rFonts w:asciiTheme="majorBidi" w:hAnsiTheme="majorBidi" w:cstheme="majorBidi"/>
                <w:sz w:val="18"/>
                <w:szCs w:val="18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</w:rPr>
              <w:t>الغاية1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  <w:rtl/>
                <w:lang w:bidi="ar-MA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  <w:lang w:bidi="ar-MA"/>
              </w:rPr>
              <w:t>الهدف 1</w:t>
            </w:r>
          </w:p>
        </w:tc>
      </w:tr>
      <w:tr w:rsidR="0090198F" w:rsidRPr="005F0B26" w:rsidTr="000D15F5">
        <w:trPr>
          <w:trHeight w:val="270"/>
          <w:jc w:val="center"/>
        </w:trPr>
        <w:tc>
          <w:tcPr>
            <w:tcW w:w="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</w:rPr>
              <w:t>مؤشر 2</w:t>
            </w:r>
          </w:p>
        </w:tc>
        <w:tc>
          <w:tcPr>
            <w:tcW w:w="992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0198F" w:rsidRPr="005F0B26" w:rsidTr="000D15F5">
        <w:trPr>
          <w:trHeight w:val="276"/>
          <w:jc w:val="center"/>
        </w:trPr>
        <w:tc>
          <w:tcPr>
            <w:tcW w:w="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</w:rPr>
              <w:t>مؤشر 3</w:t>
            </w:r>
          </w:p>
        </w:tc>
        <w:tc>
          <w:tcPr>
            <w:tcW w:w="992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0198F" w:rsidRPr="005F0B26" w:rsidTr="000D15F5">
        <w:trPr>
          <w:trHeight w:val="268"/>
          <w:jc w:val="center"/>
        </w:trPr>
        <w:tc>
          <w:tcPr>
            <w:tcW w:w="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</w:rPr>
              <w:t>مؤشر 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bidi/>
              <w:rPr>
                <w:rFonts w:asciiTheme="majorBidi" w:hAnsiTheme="majorBidi" w:cstheme="majorBidi"/>
                <w:sz w:val="18"/>
                <w:szCs w:val="18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الغاية2 </w:t>
            </w:r>
          </w:p>
        </w:tc>
        <w:tc>
          <w:tcPr>
            <w:tcW w:w="1559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0198F" w:rsidRPr="005F0B26" w:rsidTr="000D15F5">
        <w:trPr>
          <w:trHeight w:val="274"/>
          <w:jc w:val="center"/>
        </w:trPr>
        <w:tc>
          <w:tcPr>
            <w:tcW w:w="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</w:rPr>
              <w:t>مؤشر 2</w:t>
            </w:r>
          </w:p>
        </w:tc>
        <w:tc>
          <w:tcPr>
            <w:tcW w:w="992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0198F" w:rsidRPr="005F0B26" w:rsidTr="000D15F5">
        <w:trPr>
          <w:trHeight w:val="266"/>
          <w:jc w:val="center"/>
        </w:trPr>
        <w:tc>
          <w:tcPr>
            <w:tcW w:w="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</w:rPr>
              <w:t>مؤشر 3</w:t>
            </w:r>
          </w:p>
        </w:tc>
        <w:tc>
          <w:tcPr>
            <w:tcW w:w="992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0198F" w:rsidRPr="005F0B26" w:rsidTr="000D15F5">
        <w:trPr>
          <w:trHeight w:val="272"/>
          <w:jc w:val="center"/>
        </w:trPr>
        <w:tc>
          <w:tcPr>
            <w:tcW w:w="7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198F" w:rsidRPr="00FE1234" w:rsidRDefault="0090198F" w:rsidP="000D15F5">
            <w:pPr>
              <w:bidi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1234">
              <w:rPr>
                <w:rFonts w:asciiTheme="majorBidi" w:hAnsiTheme="majorBidi" w:cstheme="majorBidi"/>
                <w:sz w:val="18"/>
                <w:szCs w:val="18"/>
                <w:rtl/>
                <w:lang w:bidi="ar-MA"/>
              </w:rPr>
              <w:t>الهدف 2</w:t>
            </w:r>
          </w:p>
        </w:tc>
      </w:tr>
    </w:tbl>
    <w:p w:rsidR="0090198F" w:rsidRDefault="0090198F" w:rsidP="0090198F">
      <w:pPr>
        <w:tabs>
          <w:tab w:val="right" w:pos="418"/>
        </w:tabs>
        <w:bidi/>
        <w:spacing w:line="360" w:lineRule="auto"/>
        <w:ind w:left="850"/>
        <w:jc w:val="both"/>
        <w:rPr>
          <w:rFonts w:asciiTheme="majorBidi" w:hAnsiTheme="majorBidi" w:cstheme="majorBidi"/>
          <w:b/>
          <w:bCs/>
          <w:rtl/>
          <w:lang w:bidi="ar-MA"/>
        </w:rPr>
      </w:pPr>
    </w:p>
    <w:p w:rsidR="0090198F" w:rsidRDefault="0090198F" w:rsidP="0090198F">
      <w:pPr>
        <w:bidi/>
        <w:spacing w:after="160" w:line="259" w:lineRule="auto"/>
        <w:jc w:val="right"/>
        <w:rPr>
          <w:rFonts w:asciiTheme="majorBidi" w:hAnsiTheme="majorBidi" w:cstheme="majorBidi"/>
          <w:b/>
          <w:bCs/>
          <w:lang w:bidi="ar-MA"/>
        </w:rPr>
      </w:pPr>
    </w:p>
    <w:p w:rsidR="0090198F" w:rsidRDefault="0090198F" w:rsidP="0090198F">
      <w:pPr>
        <w:bidi/>
        <w:spacing w:after="160" w:line="259" w:lineRule="auto"/>
        <w:jc w:val="right"/>
        <w:rPr>
          <w:rFonts w:asciiTheme="majorBidi" w:hAnsiTheme="majorBidi" w:cstheme="majorBidi"/>
          <w:b/>
          <w:bCs/>
          <w:lang w:bidi="ar-MA"/>
        </w:rPr>
      </w:pPr>
    </w:p>
    <w:p w:rsidR="0090198F" w:rsidRDefault="0090198F" w:rsidP="0090198F">
      <w:pPr>
        <w:bidi/>
        <w:spacing w:after="160" w:line="259" w:lineRule="auto"/>
        <w:jc w:val="right"/>
        <w:rPr>
          <w:rFonts w:asciiTheme="majorBidi" w:hAnsiTheme="majorBidi" w:cstheme="majorBidi"/>
          <w:b/>
          <w:bCs/>
          <w:lang w:bidi="ar-MA"/>
        </w:rPr>
      </w:pPr>
    </w:p>
    <w:p w:rsidR="0090198F" w:rsidRDefault="0090198F" w:rsidP="0090198F">
      <w:pPr>
        <w:bidi/>
        <w:spacing w:after="160" w:line="259" w:lineRule="auto"/>
        <w:jc w:val="right"/>
        <w:rPr>
          <w:rFonts w:asciiTheme="majorBidi" w:hAnsiTheme="majorBidi" w:cstheme="majorBidi"/>
          <w:b/>
          <w:bCs/>
          <w:lang w:bidi="ar-MA"/>
        </w:rPr>
      </w:pPr>
    </w:p>
    <w:p w:rsidR="0090198F" w:rsidRDefault="0090198F" w:rsidP="0090198F">
      <w:pPr>
        <w:bidi/>
        <w:spacing w:after="160" w:line="259" w:lineRule="auto"/>
        <w:jc w:val="right"/>
        <w:rPr>
          <w:rFonts w:asciiTheme="majorBidi" w:hAnsiTheme="majorBidi" w:cstheme="majorBidi"/>
          <w:b/>
          <w:bCs/>
          <w:lang w:bidi="ar-MA"/>
        </w:rPr>
      </w:pPr>
    </w:p>
    <w:p w:rsidR="0090198F" w:rsidRDefault="0090198F" w:rsidP="0090198F">
      <w:pPr>
        <w:bidi/>
        <w:spacing w:after="160" w:line="259" w:lineRule="auto"/>
        <w:jc w:val="right"/>
        <w:rPr>
          <w:rFonts w:asciiTheme="majorBidi" w:hAnsiTheme="majorBidi" w:cstheme="majorBidi"/>
          <w:b/>
          <w:bCs/>
          <w:rtl/>
          <w:lang w:bidi="ar-MA"/>
        </w:rPr>
      </w:pPr>
    </w:p>
    <w:p w:rsidR="0090198F" w:rsidRDefault="0090198F" w:rsidP="0090198F">
      <w:pPr>
        <w:bidi/>
        <w:spacing w:after="160" w:line="259" w:lineRule="auto"/>
        <w:jc w:val="center"/>
        <w:rPr>
          <w:rFonts w:asciiTheme="majorBidi" w:hAnsiTheme="majorBidi" w:cstheme="majorBidi"/>
          <w:b/>
          <w:bCs/>
          <w:rtl/>
          <w:lang w:bidi="ar-MA"/>
        </w:rPr>
      </w:pPr>
      <w:r>
        <w:rPr>
          <w:rFonts w:asciiTheme="majorBidi" w:hAnsiTheme="majorBidi" w:cstheme="majorBidi" w:hint="cs"/>
          <w:b/>
          <w:bCs/>
          <w:rtl/>
          <w:lang w:bidi="ar-MA"/>
        </w:rPr>
        <w:t>ال</w:t>
      </w:r>
      <w:r w:rsidRPr="00EB1637">
        <w:rPr>
          <w:rFonts w:asciiTheme="majorBidi" w:hAnsiTheme="majorBidi" w:cstheme="majorBidi" w:hint="cs"/>
          <w:b/>
          <w:bCs/>
          <w:rtl/>
          <w:lang w:bidi="ar-MA"/>
        </w:rPr>
        <w:t>جدول</w:t>
      </w:r>
      <w:r>
        <w:rPr>
          <w:rFonts w:asciiTheme="majorBidi" w:hAnsiTheme="majorBidi" w:cstheme="majorBidi" w:hint="cs"/>
          <w:b/>
          <w:bCs/>
          <w:rtl/>
          <w:lang w:bidi="ar-MA"/>
        </w:rPr>
        <w:t xml:space="preserve"> رقم 2:</w:t>
      </w:r>
      <w:r w:rsidRPr="00EB1637">
        <w:rPr>
          <w:rFonts w:asciiTheme="majorBidi" w:hAnsiTheme="majorBidi" w:cstheme="majorBidi" w:hint="cs"/>
          <w:b/>
          <w:bCs/>
          <w:rtl/>
          <w:lang w:bidi="ar-MA"/>
        </w:rPr>
        <w:t xml:space="preserve"> جرد المشاريع</w:t>
      </w:r>
      <w:r>
        <w:rPr>
          <w:rFonts w:asciiTheme="majorBidi" w:hAnsiTheme="majorBidi" w:cstheme="majorBidi" w:hint="cs"/>
          <w:b/>
          <w:bCs/>
          <w:rtl/>
          <w:lang w:bidi="ar-MA"/>
        </w:rPr>
        <w:t xml:space="preserve"> المهيكلة</w:t>
      </w:r>
      <w:r w:rsidRPr="00EB1637">
        <w:rPr>
          <w:rFonts w:asciiTheme="majorBidi" w:hAnsiTheme="majorBidi" w:cstheme="majorBidi" w:hint="cs"/>
          <w:b/>
          <w:bCs/>
          <w:rtl/>
          <w:lang w:bidi="ar-MA"/>
        </w:rPr>
        <w:t xml:space="preserve"> التي</w:t>
      </w:r>
      <w:r>
        <w:rPr>
          <w:rFonts w:asciiTheme="majorBidi" w:hAnsiTheme="majorBidi" w:cstheme="majorBidi" w:hint="cs"/>
          <w:b/>
          <w:bCs/>
          <w:rtl/>
          <w:lang w:bidi="ar-MA"/>
        </w:rPr>
        <w:t xml:space="preserve"> في</w:t>
      </w:r>
      <w:r w:rsidRPr="00EB1637">
        <w:rPr>
          <w:rFonts w:asciiTheme="majorBidi" w:hAnsiTheme="majorBidi" w:cstheme="majorBidi" w:hint="cs"/>
          <w:b/>
          <w:bCs/>
          <w:rtl/>
          <w:lang w:bidi="ar-MA"/>
        </w:rPr>
        <w:t xml:space="preserve"> طور الإنجاز والمبرمجة</w:t>
      </w:r>
    </w:p>
    <w:p w:rsidR="0090198F" w:rsidRPr="00EB1637" w:rsidRDefault="0090198F" w:rsidP="0090198F">
      <w:pPr>
        <w:bidi/>
        <w:spacing w:after="160" w:line="259" w:lineRule="auto"/>
        <w:jc w:val="right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b/>
          <w:bCs/>
          <w:rtl/>
          <w:lang w:bidi="ar-MA"/>
        </w:rPr>
        <w:t>(سنة ........)</w:t>
      </w:r>
    </w:p>
    <w:tbl>
      <w:tblPr>
        <w:tblStyle w:val="Grilledutableau"/>
        <w:bidiVisual/>
        <w:tblW w:w="10200" w:type="dxa"/>
        <w:tblInd w:w="-601" w:type="dxa"/>
        <w:tblLook w:val="04A0"/>
      </w:tblPr>
      <w:tblGrid>
        <w:gridCol w:w="849"/>
        <w:gridCol w:w="851"/>
        <w:gridCol w:w="851"/>
        <w:gridCol w:w="1557"/>
        <w:gridCol w:w="1416"/>
        <w:gridCol w:w="1025"/>
        <w:gridCol w:w="1391"/>
        <w:gridCol w:w="991"/>
        <w:gridCol w:w="1269"/>
      </w:tblGrid>
      <w:tr w:rsidR="0090198F" w:rsidRPr="00EB1637" w:rsidTr="0090198F"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bidi="ar-MA"/>
              </w:rPr>
              <w:t>العمالة أو الإقليم</w:t>
            </w:r>
          </w:p>
        </w:tc>
        <w:tc>
          <w:tcPr>
            <w:tcW w:w="844" w:type="dxa"/>
            <w:vMerge w:val="restart"/>
            <w:tcBorders>
              <w:left w:val="single" w:sz="4" w:space="0" w:color="auto"/>
            </w:tcBorders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 w:rsidRPr="00EB1637"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  <w:t>المشروع</w:t>
            </w:r>
          </w:p>
        </w:tc>
        <w:tc>
          <w:tcPr>
            <w:tcW w:w="851" w:type="dxa"/>
            <w:vMerge w:val="restart"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 w:rsidRPr="00EB1637"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  <w:t>الهدف</w:t>
            </w:r>
          </w:p>
        </w:tc>
        <w:tc>
          <w:tcPr>
            <w:tcW w:w="1559" w:type="dxa"/>
            <w:vMerge w:val="restart"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 w:rsidRPr="00EB1637"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  <w:t>صاحب المشروع</w:t>
            </w:r>
          </w:p>
        </w:tc>
        <w:tc>
          <w:tcPr>
            <w:tcW w:w="1417" w:type="dxa"/>
            <w:vMerge w:val="restart"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 w:rsidRPr="00EB1637"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  <w:t>الكلفة الإجمالية</w:t>
            </w:r>
            <w:r>
              <w:rPr>
                <w:rFonts w:ascii="Simplified Arabic" w:hAnsi="Simplified Arabic" w:cs="Simplified Arabic" w:hint="cs"/>
                <w:b/>
                <w:bCs/>
                <w:rtl/>
                <w:lang w:bidi="ar-MA"/>
              </w:rPr>
              <w:t xml:space="preserve"> (بآلاف الدرهم)</w:t>
            </w:r>
          </w:p>
        </w:tc>
        <w:tc>
          <w:tcPr>
            <w:tcW w:w="1025" w:type="dxa"/>
            <w:vMerge w:val="restart"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bidi="ar-MA"/>
              </w:rPr>
              <w:t>الساكنة المستهدفة</w:t>
            </w:r>
          </w:p>
        </w:tc>
        <w:tc>
          <w:tcPr>
            <w:tcW w:w="2384" w:type="dxa"/>
            <w:gridSpan w:val="2"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 w:rsidRPr="00EB1637"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  <w:t>وضعية</w:t>
            </w:r>
            <w:r>
              <w:rPr>
                <w:rFonts w:ascii="Simplified Arabic" w:hAnsi="Simplified Arabic" w:cs="Simplified Arabic" w:hint="cs"/>
                <w:b/>
                <w:bCs/>
                <w:rtl/>
                <w:lang w:bidi="ar-MA"/>
              </w:rPr>
              <w:t xml:space="preserve"> إنجاز</w:t>
            </w:r>
            <w:r w:rsidRPr="00EB1637"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  <w:t xml:space="preserve"> المشروع</w:t>
            </w:r>
          </w:p>
        </w:tc>
        <w:tc>
          <w:tcPr>
            <w:tcW w:w="1270" w:type="dxa"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bidi="ar-MA"/>
              </w:rPr>
              <w:t>نسبة الإنجاز (</w:t>
            </w:r>
            <w:r>
              <w:rPr>
                <w:rFonts w:ascii="Simplified Arabic" w:hAnsi="Simplified Arabic" w:cs="Simplified Arabic"/>
                <w:b/>
                <w:bCs/>
                <w:lang w:bidi="ar-MA"/>
              </w:rPr>
              <w:t>%</w:t>
            </w:r>
            <w:r>
              <w:rPr>
                <w:rFonts w:ascii="Simplified Arabic" w:hAnsi="Simplified Arabic" w:cs="Simplified Arabic" w:hint="cs"/>
                <w:b/>
                <w:bCs/>
                <w:rtl/>
                <w:lang w:bidi="ar-MA"/>
              </w:rPr>
              <w:t>)</w:t>
            </w:r>
          </w:p>
        </w:tc>
      </w:tr>
      <w:tr w:rsidR="0090198F" w:rsidRPr="00EB1637" w:rsidTr="0090198F"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</w:tcBorders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</w:p>
        </w:tc>
        <w:tc>
          <w:tcPr>
            <w:tcW w:w="851" w:type="dxa"/>
            <w:vMerge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</w:p>
        </w:tc>
        <w:tc>
          <w:tcPr>
            <w:tcW w:w="1559" w:type="dxa"/>
            <w:vMerge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</w:p>
        </w:tc>
        <w:tc>
          <w:tcPr>
            <w:tcW w:w="1417" w:type="dxa"/>
            <w:vMerge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</w:p>
        </w:tc>
        <w:tc>
          <w:tcPr>
            <w:tcW w:w="1025" w:type="dxa"/>
            <w:vMerge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</w:p>
        </w:tc>
        <w:tc>
          <w:tcPr>
            <w:tcW w:w="1392" w:type="dxa"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 w:rsidRPr="00EB1637"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  <w:t>في طور الإنجاز</w:t>
            </w:r>
          </w:p>
        </w:tc>
        <w:tc>
          <w:tcPr>
            <w:tcW w:w="992" w:type="dxa"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  <w:r w:rsidRPr="00EB1637"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  <w:t>مبرمج</w:t>
            </w:r>
          </w:p>
        </w:tc>
        <w:tc>
          <w:tcPr>
            <w:tcW w:w="1270" w:type="dxa"/>
            <w:vAlign w:val="center"/>
          </w:tcPr>
          <w:p w:rsidR="0090198F" w:rsidRPr="00EB1637" w:rsidRDefault="0090198F" w:rsidP="0090198F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center"/>
              <w:rPr>
                <w:rFonts w:ascii="Simplified Arabic" w:hAnsi="Simplified Arabic" w:cs="Simplified Arabic"/>
                <w:b/>
                <w:bCs/>
                <w:rtl/>
                <w:lang w:bidi="ar-MA"/>
              </w:rPr>
            </w:pPr>
          </w:p>
        </w:tc>
      </w:tr>
      <w:tr w:rsidR="0090198F" w:rsidRPr="00EB1637" w:rsidTr="000D15F5">
        <w:tc>
          <w:tcPr>
            <w:tcW w:w="850" w:type="dxa"/>
            <w:tcBorders>
              <w:right w:val="single" w:sz="4" w:space="0" w:color="auto"/>
            </w:tcBorders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851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559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417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025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392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270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</w:tr>
      <w:tr w:rsidR="0090198F" w:rsidRPr="00EB1637" w:rsidTr="000D15F5">
        <w:tc>
          <w:tcPr>
            <w:tcW w:w="850" w:type="dxa"/>
            <w:tcBorders>
              <w:right w:val="single" w:sz="4" w:space="0" w:color="auto"/>
            </w:tcBorders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851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559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417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025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392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992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  <w:tc>
          <w:tcPr>
            <w:tcW w:w="1270" w:type="dxa"/>
          </w:tcPr>
          <w:p w:rsidR="0090198F" w:rsidRPr="00EB1637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</w:p>
        </w:tc>
      </w:tr>
      <w:tr w:rsidR="0090198F" w:rsidRPr="00FE4632" w:rsidTr="000D15F5">
        <w:tc>
          <w:tcPr>
            <w:tcW w:w="850" w:type="dxa"/>
            <w:tcBorders>
              <w:right w:val="single" w:sz="4" w:space="0" w:color="auto"/>
            </w:tcBorders>
          </w:tcPr>
          <w:p w:rsidR="0090198F" w:rsidRPr="00FE4632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ar-MA"/>
              </w:rPr>
            </w:pPr>
          </w:p>
        </w:tc>
        <w:tc>
          <w:tcPr>
            <w:tcW w:w="844" w:type="dxa"/>
            <w:tcBorders>
              <w:left w:val="single" w:sz="4" w:space="0" w:color="auto"/>
            </w:tcBorders>
          </w:tcPr>
          <w:p w:rsidR="0090198F" w:rsidRPr="00FE4632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ar-MA"/>
              </w:rPr>
            </w:pPr>
          </w:p>
        </w:tc>
        <w:tc>
          <w:tcPr>
            <w:tcW w:w="851" w:type="dxa"/>
          </w:tcPr>
          <w:p w:rsidR="0090198F" w:rsidRPr="00FE4632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ar-MA"/>
              </w:rPr>
            </w:pPr>
          </w:p>
        </w:tc>
        <w:tc>
          <w:tcPr>
            <w:tcW w:w="1559" w:type="dxa"/>
          </w:tcPr>
          <w:p w:rsidR="0090198F" w:rsidRPr="00FE4632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ar-MA"/>
              </w:rPr>
            </w:pPr>
          </w:p>
        </w:tc>
        <w:tc>
          <w:tcPr>
            <w:tcW w:w="1417" w:type="dxa"/>
          </w:tcPr>
          <w:p w:rsidR="0090198F" w:rsidRPr="00FE4632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ar-MA"/>
              </w:rPr>
            </w:pPr>
          </w:p>
        </w:tc>
        <w:tc>
          <w:tcPr>
            <w:tcW w:w="1025" w:type="dxa"/>
          </w:tcPr>
          <w:p w:rsidR="0090198F" w:rsidRPr="00FE4632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ar-MA"/>
              </w:rPr>
            </w:pPr>
          </w:p>
        </w:tc>
        <w:tc>
          <w:tcPr>
            <w:tcW w:w="1392" w:type="dxa"/>
          </w:tcPr>
          <w:p w:rsidR="0090198F" w:rsidRPr="00FE4632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ar-MA"/>
              </w:rPr>
            </w:pPr>
          </w:p>
        </w:tc>
        <w:tc>
          <w:tcPr>
            <w:tcW w:w="992" w:type="dxa"/>
          </w:tcPr>
          <w:p w:rsidR="0090198F" w:rsidRPr="00FE4632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ar-MA"/>
              </w:rPr>
            </w:pPr>
          </w:p>
        </w:tc>
        <w:tc>
          <w:tcPr>
            <w:tcW w:w="1270" w:type="dxa"/>
          </w:tcPr>
          <w:p w:rsidR="0090198F" w:rsidRPr="00FE4632" w:rsidRDefault="0090198F" w:rsidP="000D15F5">
            <w:pPr>
              <w:pStyle w:val="Paragraphedeliste"/>
              <w:tabs>
                <w:tab w:val="right" w:pos="418"/>
              </w:tabs>
              <w:bidi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color w:val="FF0000"/>
                <w:rtl/>
                <w:lang w:bidi="ar-MA"/>
              </w:rPr>
            </w:pPr>
          </w:p>
        </w:tc>
      </w:tr>
    </w:tbl>
    <w:p w:rsidR="0090198F" w:rsidRDefault="0090198F" w:rsidP="0090198F">
      <w:pPr>
        <w:bidi/>
        <w:jc w:val="both"/>
        <w:rPr>
          <w:color w:val="FF0000"/>
          <w:rtl/>
          <w:lang w:bidi="ar-MA"/>
        </w:rPr>
      </w:pPr>
    </w:p>
    <w:p w:rsidR="0090198F" w:rsidRDefault="0090198F" w:rsidP="0090198F">
      <w:pPr>
        <w:bidi/>
        <w:jc w:val="both"/>
        <w:rPr>
          <w:color w:val="FF0000"/>
          <w:rtl/>
          <w:lang w:bidi="ar-MA"/>
        </w:rPr>
      </w:pPr>
    </w:p>
    <w:p w:rsidR="0090198F" w:rsidRDefault="0090198F" w:rsidP="0090198F">
      <w:pPr>
        <w:bidi/>
        <w:jc w:val="both"/>
        <w:rPr>
          <w:color w:val="FF0000"/>
          <w:rtl/>
          <w:lang w:bidi="ar-MA"/>
        </w:rPr>
      </w:pPr>
    </w:p>
    <w:p w:rsidR="0090198F" w:rsidRDefault="0090198F" w:rsidP="0090198F">
      <w:pPr>
        <w:bidi/>
        <w:jc w:val="both"/>
        <w:rPr>
          <w:color w:val="FF0000"/>
          <w:rtl/>
          <w:lang w:bidi="ar-MA"/>
        </w:rPr>
      </w:pPr>
    </w:p>
    <w:p w:rsidR="0090198F" w:rsidRPr="002D46C5" w:rsidRDefault="0090198F" w:rsidP="0090198F">
      <w:pPr>
        <w:bidi/>
        <w:jc w:val="center"/>
        <w:rPr>
          <w:b/>
          <w:bCs/>
          <w:color w:val="000000" w:themeColor="text1"/>
          <w:rtl/>
          <w:lang w:bidi="ar-MA"/>
        </w:rPr>
      </w:pPr>
      <w:r w:rsidRPr="002D46C5">
        <w:rPr>
          <w:rFonts w:hint="cs"/>
          <w:b/>
          <w:bCs/>
          <w:color w:val="000000" w:themeColor="text1"/>
          <w:rtl/>
          <w:lang w:bidi="ar-MA"/>
        </w:rPr>
        <w:t>الجدول رقم 3: مؤشرات الوضعية الاقتصادية والاجتماعية بالجهة</w:t>
      </w:r>
    </w:p>
    <w:p w:rsidR="0090198F" w:rsidRPr="002D46C5" w:rsidRDefault="0090198F" w:rsidP="0090198F">
      <w:pPr>
        <w:bidi/>
        <w:jc w:val="both"/>
        <w:rPr>
          <w:color w:val="000000" w:themeColor="text1"/>
          <w:rtl/>
          <w:lang w:bidi="ar-MA"/>
        </w:rPr>
      </w:pPr>
    </w:p>
    <w:p w:rsidR="0090198F" w:rsidRPr="002D46C5" w:rsidRDefault="0090198F" w:rsidP="0090198F">
      <w:pPr>
        <w:bidi/>
        <w:jc w:val="right"/>
        <w:rPr>
          <w:color w:val="000000" w:themeColor="text1"/>
          <w:rtl/>
          <w:lang w:bidi="ar-MA"/>
        </w:rPr>
      </w:pPr>
      <w:r w:rsidRPr="002D46C5">
        <w:rPr>
          <w:rFonts w:hint="cs"/>
          <w:color w:val="000000" w:themeColor="text1"/>
          <w:rtl/>
          <w:lang w:bidi="ar-MA"/>
        </w:rPr>
        <w:t>(سنة..........)</w:t>
      </w:r>
    </w:p>
    <w:tbl>
      <w:tblPr>
        <w:tblStyle w:val="Grilledutableau"/>
        <w:bidiVisual/>
        <w:tblW w:w="9762" w:type="dxa"/>
        <w:tblInd w:w="-440" w:type="dxa"/>
        <w:tblLook w:val="04A0"/>
      </w:tblPr>
      <w:tblGrid>
        <w:gridCol w:w="2126"/>
        <w:gridCol w:w="1384"/>
        <w:gridCol w:w="1715"/>
        <w:gridCol w:w="1843"/>
        <w:gridCol w:w="2694"/>
      </w:tblGrid>
      <w:tr w:rsidR="0090198F" w:rsidRPr="002D46C5" w:rsidTr="0090198F">
        <w:tc>
          <w:tcPr>
            <w:tcW w:w="2126" w:type="dxa"/>
            <w:vAlign w:val="center"/>
          </w:tcPr>
          <w:p w:rsidR="0090198F" w:rsidRPr="002D46C5" w:rsidRDefault="0090198F" w:rsidP="0090198F">
            <w:pPr>
              <w:bidi/>
              <w:spacing w:line="360" w:lineRule="auto"/>
              <w:jc w:val="center"/>
              <w:rPr>
                <w:b/>
                <w:bCs/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b/>
                <w:bCs/>
                <w:color w:val="000000" w:themeColor="text1"/>
                <w:rtl/>
                <w:lang w:bidi="ar-MA"/>
              </w:rPr>
              <w:t>المجال</w:t>
            </w:r>
          </w:p>
        </w:tc>
        <w:tc>
          <w:tcPr>
            <w:tcW w:w="1384" w:type="dxa"/>
            <w:vAlign w:val="center"/>
          </w:tcPr>
          <w:p w:rsidR="0090198F" w:rsidRPr="002D46C5" w:rsidRDefault="0090198F" w:rsidP="0090198F">
            <w:pPr>
              <w:bidi/>
              <w:spacing w:line="360" w:lineRule="auto"/>
              <w:jc w:val="center"/>
              <w:rPr>
                <w:b/>
                <w:bCs/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b/>
                <w:bCs/>
                <w:color w:val="000000" w:themeColor="text1"/>
                <w:rtl/>
                <w:lang w:bidi="ar-MA"/>
              </w:rPr>
              <w:t>تحديد المؤشر</w:t>
            </w:r>
          </w:p>
        </w:tc>
        <w:tc>
          <w:tcPr>
            <w:tcW w:w="1715" w:type="dxa"/>
            <w:vAlign w:val="center"/>
          </w:tcPr>
          <w:p w:rsidR="0090198F" w:rsidRPr="002D46C5" w:rsidRDefault="0090198F" w:rsidP="0090198F">
            <w:pPr>
              <w:bidi/>
              <w:spacing w:line="360" w:lineRule="auto"/>
              <w:jc w:val="center"/>
              <w:rPr>
                <w:b/>
                <w:bCs/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b/>
                <w:bCs/>
                <w:color w:val="000000" w:themeColor="text1"/>
                <w:rtl/>
                <w:lang w:bidi="ar-MA"/>
              </w:rPr>
              <w:t>المعدل الجهوي</w:t>
            </w:r>
          </w:p>
        </w:tc>
        <w:tc>
          <w:tcPr>
            <w:tcW w:w="1843" w:type="dxa"/>
            <w:vAlign w:val="center"/>
          </w:tcPr>
          <w:p w:rsidR="0090198F" w:rsidRPr="002D46C5" w:rsidRDefault="0090198F" w:rsidP="0090198F">
            <w:pPr>
              <w:bidi/>
              <w:spacing w:line="360" w:lineRule="auto"/>
              <w:jc w:val="center"/>
              <w:rPr>
                <w:b/>
                <w:bCs/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b/>
                <w:bCs/>
                <w:color w:val="000000" w:themeColor="text1"/>
                <w:rtl/>
                <w:lang w:bidi="ar-MA"/>
              </w:rPr>
              <w:t>المعدل الوطني</w:t>
            </w:r>
          </w:p>
        </w:tc>
        <w:tc>
          <w:tcPr>
            <w:tcW w:w="2694" w:type="dxa"/>
            <w:vAlign w:val="center"/>
          </w:tcPr>
          <w:p w:rsidR="0090198F" w:rsidRPr="002D46C5" w:rsidRDefault="0090198F" w:rsidP="0090198F">
            <w:pPr>
              <w:bidi/>
              <w:spacing w:line="360" w:lineRule="auto"/>
              <w:jc w:val="center"/>
              <w:rPr>
                <w:b/>
                <w:bCs/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b/>
                <w:bCs/>
                <w:color w:val="000000" w:themeColor="text1"/>
                <w:rtl/>
                <w:lang w:bidi="ar-MA"/>
              </w:rPr>
              <w:t>رتبة الجهة مقارنة مع الجهات الأخرى</w:t>
            </w:r>
          </w:p>
        </w:tc>
      </w:tr>
      <w:tr w:rsidR="0090198F" w:rsidRPr="002D46C5" w:rsidTr="0090198F">
        <w:tc>
          <w:tcPr>
            <w:tcW w:w="2126" w:type="dxa"/>
          </w:tcPr>
          <w:p w:rsidR="0090198F" w:rsidRPr="002D46C5" w:rsidRDefault="0090198F" w:rsidP="0090198F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color w:val="000000" w:themeColor="text1"/>
                <w:rtl/>
                <w:lang w:bidi="ar-MA"/>
              </w:rPr>
              <w:t>الديمغرافي</w:t>
            </w:r>
          </w:p>
        </w:tc>
        <w:tc>
          <w:tcPr>
            <w:tcW w:w="138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715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843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269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</w:tr>
      <w:tr w:rsidR="0090198F" w:rsidRPr="002D46C5" w:rsidTr="0090198F">
        <w:tc>
          <w:tcPr>
            <w:tcW w:w="2126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color w:val="000000" w:themeColor="text1"/>
                <w:rtl/>
                <w:lang w:bidi="ar-MA"/>
              </w:rPr>
              <w:t>الاقتصادي</w:t>
            </w:r>
          </w:p>
        </w:tc>
        <w:tc>
          <w:tcPr>
            <w:tcW w:w="138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715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843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269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</w:tr>
      <w:tr w:rsidR="0090198F" w:rsidRPr="002D46C5" w:rsidTr="0090198F">
        <w:tc>
          <w:tcPr>
            <w:tcW w:w="2126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color w:val="000000" w:themeColor="text1"/>
                <w:rtl/>
                <w:lang w:bidi="ar-MA"/>
              </w:rPr>
              <w:t>الاجتماعي</w:t>
            </w:r>
          </w:p>
        </w:tc>
        <w:tc>
          <w:tcPr>
            <w:tcW w:w="138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715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843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269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</w:tr>
      <w:tr w:rsidR="0090198F" w:rsidRPr="002D46C5" w:rsidTr="0090198F">
        <w:tc>
          <w:tcPr>
            <w:tcW w:w="2126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color w:val="000000" w:themeColor="text1"/>
                <w:rtl/>
                <w:lang w:bidi="ar-MA"/>
              </w:rPr>
              <w:t>التجهيزات الأساسية</w:t>
            </w:r>
          </w:p>
        </w:tc>
        <w:tc>
          <w:tcPr>
            <w:tcW w:w="138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715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843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269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</w:tr>
      <w:tr w:rsidR="0090198F" w:rsidRPr="002D46C5" w:rsidTr="0090198F">
        <w:tc>
          <w:tcPr>
            <w:tcW w:w="2126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  <w:r w:rsidRPr="002D46C5">
              <w:rPr>
                <w:rFonts w:hint="cs"/>
                <w:color w:val="000000" w:themeColor="text1"/>
                <w:rtl/>
                <w:lang w:bidi="ar-MA"/>
              </w:rPr>
              <w:t>مجالات اخرى</w:t>
            </w:r>
          </w:p>
        </w:tc>
        <w:tc>
          <w:tcPr>
            <w:tcW w:w="138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715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1843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  <w:tc>
          <w:tcPr>
            <w:tcW w:w="2694" w:type="dxa"/>
          </w:tcPr>
          <w:p w:rsidR="0090198F" w:rsidRPr="002D46C5" w:rsidRDefault="0090198F" w:rsidP="000D15F5">
            <w:pPr>
              <w:bidi/>
              <w:spacing w:line="360" w:lineRule="auto"/>
              <w:rPr>
                <w:color w:val="000000" w:themeColor="text1"/>
                <w:rtl/>
                <w:lang w:bidi="ar-MA"/>
              </w:rPr>
            </w:pPr>
          </w:p>
        </w:tc>
      </w:tr>
    </w:tbl>
    <w:p w:rsidR="0090198F" w:rsidRPr="00FE4632" w:rsidRDefault="0090198F" w:rsidP="0090198F">
      <w:pPr>
        <w:bidi/>
        <w:rPr>
          <w:color w:val="FF0000"/>
          <w:lang w:bidi="ar-MA"/>
        </w:rPr>
      </w:pPr>
    </w:p>
    <w:p w:rsidR="0090198F" w:rsidRDefault="0090198F" w:rsidP="0090198F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</w:p>
    <w:p w:rsidR="0090198F" w:rsidRDefault="0090198F" w:rsidP="0090198F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4A3217" w:rsidRDefault="004A3217" w:rsidP="00D7330B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وقبل الختام نشير إلى حاجة هذا المقترح إلى كم غير يسير من المؤشرات القطاعية منها ما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هو من نتاج المصالح المركزية ومنها ما يجب استنباطه من مكونات و</w:t>
      </w:r>
      <w:r w:rsidR="00D7330B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أ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هداف الإستراتيجيات القطاعية. وذلكم محور يحتاج إلى تظافر الجهود ومساهمة الجميع في بلوغ هدف التوفر على مؤشرات دالة وسهلة التتبع .</w:t>
      </w:r>
    </w:p>
    <w:p w:rsidR="004A3217" w:rsidRDefault="004A3217" w:rsidP="003035C8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</w:p>
    <w:p w:rsidR="00245DAD" w:rsidRDefault="0090198F" w:rsidP="0090198F">
      <w:p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ab/>
      </w:r>
      <w:r>
        <w:rPr>
          <w:rFonts w:asciiTheme="majorBidi" w:hAnsiTheme="majorBidi" w:cstheme="majorBidi"/>
          <w:b/>
          <w:bCs/>
          <w:lang w:bidi="ar-MA"/>
        </w:rPr>
        <w:tab/>
      </w:r>
      <w:r>
        <w:rPr>
          <w:rFonts w:asciiTheme="majorBidi" w:hAnsiTheme="majorBidi" w:cstheme="majorBidi"/>
          <w:b/>
          <w:bCs/>
          <w:lang w:bidi="ar-MA"/>
        </w:rPr>
        <w:tab/>
      </w:r>
    </w:p>
    <w:p w:rsidR="00245DAD" w:rsidRDefault="00245DAD" w:rsidP="00245DAD">
      <w:pPr>
        <w:pStyle w:val="Paragraphedeliste"/>
        <w:tabs>
          <w:tab w:val="right" w:pos="418"/>
        </w:tabs>
        <w:bidi/>
        <w:spacing w:line="360" w:lineRule="auto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sectPr w:rsidR="00245DAD" w:rsidSect="00BA68CE">
          <w:headerReference w:type="default" r:id="rId10"/>
          <w:pgSz w:w="11906" w:h="16838" w:code="9"/>
          <w:pgMar w:top="592" w:right="1646" w:bottom="289" w:left="1620" w:header="180" w:footer="0" w:gutter="0"/>
          <w:cols w:space="708"/>
          <w:docGrid w:linePitch="360"/>
        </w:sect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sectPr w:rsidR="00245DAD" w:rsidSect="00BA68CE">
          <w:headerReference w:type="default" r:id="rId11"/>
          <w:footerReference w:type="default" r:id="rId12"/>
          <w:pgSz w:w="11906" w:h="16838" w:code="9"/>
          <w:pgMar w:top="592" w:right="1646" w:bottom="289" w:left="1620" w:header="180" w:footer="0" w:gutter="0"/>
          <w:cols w:space="708"/>
          <w:docGrid w:linePitch="360"/>
        </w:sect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245DAD" w:rsidRPr="00245DAD" w:rsidRDefault="00245DAD" w:rsidP="00245DAD">
      <w:pPr>
        <w:tabs>
          <w:tab w:val="right" w:pos="418"/>
        </w:tabs>
        <w:bidi/>
        <w:spacing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sectPr w:rsidR="00245DAD" w:rsidRPr="00245DAD" w:rsidSect="00BA68CE">
          <w:pgSz w:w="11906" w:h="16838" w:code="9"/>
          <w:pgMar w:top="592" w:right="1646" w:bottom="289" w:left="1620" w:header="180" w:footer="0" w:gutter="0"/>
          <w:cols w:space="708"/>
          <w:docGrid w:linePitch="360"/>
        </w:sectPr>
      </w:pPr>
    </w:p>
    <w:p w:rsidR="00AC73F4" w:rsidRPr="00245DAD" w:rsidRDefault="00AC73F4" w:rsidP="00245DAD">
      <w:p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sectPr w:rsidR="00AC73F4" w:rsidRPr="00245DAD" w:rsidSect="00BA68CE">
          <w:pgSz w:w="11906" w:h="16838" w:code="9"/>
          <w:pgMar w:top="592" w:right="1646" w:bottom="289" w:left="1620" w:header="180" w:footer="0" w:gutter="0"/>
          <w:cols w:space="708"/>
          <w:docGrid w:linePitch="360"/>
        </w:sectPr>
      </w:pPr>
    </w:p>
    <w:p w:rsidR="00AC73F4" w:rsidRPr="00245DAD" w:rsidRDefault="00AC73F4" w:rsidP="00245DAD">
      <w:p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sectPr w:rsidR="00AC73F4" w:rsidRPr="00245DAD" w:rsidSect="00BA68CE">
          <w:pgSz w:w="11906" w:h="16838" w:code="9"/>
          <w:pgMar w:top="592" w:right="1646" w:bottom="289" w:left="1620" w:header="180" w:footer="0" w:gutter="0"/>
          <w:cols w:space="708"/>
          <w:docGrid w:linePitch="360"/>
        </w:sectPr>
      </w:pPr>
    </w:p>
    <w:p w:rsidR="00DE7B00" w:rsidRPr="00245DAD" w:rsidRDefault="00DE7B00" w:rsidP="00245DAD">
      <w:pPr>
        <w:tabs>
          <w:tab w:val="right" w:pos="418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sectPr w:rsidR="00DE7B00" w:rsidRPr="00245DAD" w:rsidSect="00BA68CE">
      <w:pgSz w:w="11906" w:h="16838" w:code="9"/>
      <w:pgMar w:top="592" w:right="1646" w:bottom="289" w:left="1620" w:header="1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EE8" w:rsidRDefault="00BC1EE8">
      <w:r>
        <w:separator/>
      </w:r>
    </w:p>
  </w:endnote>
  <w:endnote w:type="continuationSeparator" w:id="1">
    <w:p w:rsidR="00BC1EE8" w:rsidRDefault="00BC1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620" w:type="dxa"/>
      <w:jc w:val="center"/>
      <w:tblInd w:w="52" w:type="dxa"/>
      <w:tblLook w:val="01E0"/>
    </w:tblPr>
    <w:tblGrid>
      <w:gridCol w:w="5202"/>
      <w:gridCol w:w="5418"/>
    </w:tblGrid>
    <w:tr w:rsidR="000C576E" w:rsidRPr="007F2DD5" w:rsidTr="007F2DD5">
      <w:trPr>
        <w:trHeight w:val="719"/>
        <w:jc w:val="center"/>
      </w:trPr>
      <w:tc>
        <w:tcPr>
          <w:tcW w:w="5202" w:type="dxa"/>
        </w:tcPr>
        <w:p w:rsidR="000C576E" w:rsidRPr="007F2DD5" w:rsidRDefault="006B72B1" w:rsidP="007F2DD5">
          <w:pPr>
            <w:bidi/>
            <w:jc w:val="center"/>
            <w:rPr>
              <w:rFonts w:cs="Arabic Transparent"/>
              <w:sz w:val="12"/>
              <w:szCs w:val="12"/>
              <w:rtl/>
            </w:rPr>
          </w:pPr>
          <w:r w:rsidRPr="006B72B1">
            <w:rPr>
              <w:noProof/>
              <w:rtl/>
              <w:lang w:val="en-US" w:eastAsia="en-US"/>
            </w:rPr>
            <w:pict>
              <v:line id="_x0000_s2049" style="position:absolute;left:0;text-align:left;flip:x;z-index:251658240" from="-265.85pt,-197.05pt" to="229.15pt,-197.05pt" stroked="f"/>
            </w:pict>
          </w:r>
          <w:r w:rsidRPr="006B72B1">
            <w:rPr>
              <w:noProof/>
              <w:rtl/>
              <w:lang w:val="en-US" w:eastAsia="en-US"/>
            </w:rPr>
            <w:pict>
              <v:line id="_x0000_s2050" style="position:absolute;left:0;text-align:left;flip:x;z-index:251657216" from="-266.85pt,-198pt" to="237.15pt,-198pt" stroked="f"/>
            </w:pic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>االمديرية الجهوية للتخطيط ، شارع الجنرال الكتاني، ص. ب. 301 - أكادير</w: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 xml:space="preserve">الهاتف: 84.07.58 05.28 / 05.28.82.17.68 </w:t>
          </w:r>
          <w:r w:rsidRPr="007F2DD5">
            <w:rPr>
              <w:rFonts w:cs="Arabic Transparent"/>
              <w:sz w:val="20"/>
              <w:szCs w:val="20"/>
              <w:lang w:bidi="ar-MA"/>
            </w:rPr>
            <w:t>-</w:t>
          </w:r>
          <w:r w:rsidRPr="007F2DD5">
            <w:rPr>
              <w:rFonts w:cs="Arabic Transparent"/>
              <w:sz w:val="20"/>
              <w:szCs w:val="20"/>
              <w:rtl/>
              <w:lang w:bidi="ar-MA"/>
            </w:rPr>
            <w:t>ا</w:t>
          </w:r>
          <w:r w:rsidRPr="007F2DD5">
            <w:rPr>
              <w:rFonts w:cs="Arabic Transparent"/>
              <w:sz w:val="20"/>
              <w:szCs w:val="20"/>
              <w:rtl/>
            </w:rPr>
            <w:t>لفاكس:05.28.84.07.74</w:t>
          </w:r>
        </w:p>
        <w:p w:rsidR="000C576E" w:rsidRPr="007F2DD5" w:rsidRDefault="000C576E" w:rsidP="007F2DD5">
          <w:pPr>
            <w:bidi/>
            <w:rPr>
              <w:rFonts w:cs="Arabic Transparent"/>
              <w:sz w:val="12"/>
              <w:szCs w:val="12"/>
            </w:rPr>
          </w:pPr>
        </w:p>
      </w:tc>
      <w:tc>
        <w:tcPr>
          <w:tcW w:w="5418" w:type="dxa"/>
        </w:tcPr>
        <w:p w:rsidR="000C576E" w:rsidRPr="007F2DD5" w:rsidRDefault="000C576E" w:rsidP="007F2DD5">
          <w:pPr>
            <w:bidi/>
            <w:jc w:val="right"/>
            <w:rPr>
              <w:rFonts w:cs="Arabic Transparent"/>
              <w:sz w:val="16"/>
              <w:szCs w:val="16"/>
            </w:rPr>
          </w:pPr>
        </w:p>
        <w:p w:rsidR="000C576E" w:rsidRPr="007F2DD5" w:rsidRDefault="000C576E" w:rsidP="007F2DD5">
          <w:pPr>
            <w:bidi/>
            <w:jc w:val="right"/>
            <w:rPr>
              <w:rFonts w:cs="Arabic Transparent"/>
              <w:sz w:val="20"/>
              <w:szCs w:val="20"/>
            </w:rPr>
          </w:pPr>
          <w:r w:rsidRPr="007F2DD5">
            <w:rPr>
              <w:rFonts w:cs="Arabic Transparent"/>
              <w:sz w:val="20"/>
              <w:szCs w:val="20"/>
            </w:rPr>
            <w:t>Direction Régionale du Plan, Bd Gl  Kettani, BP.301-Agadir</w:t>
          </w:r>
        </w:p>
        <w:p w:rsidR="000C576E" w:rsidRPr="007F2DD5" w:rsidRDefault="000C576E" w:rsidP="007F2DD5">
          <w:pPr>
            <w:bidi/>
            <w:jc w:val="right"/>
            <w:rPr>
              <w:rFonts w:cs="Arabic Transparent"/>
            </w:rPr>
          </w:pPr>
          <w:r w:rsidRPr="007F2DD5">
            <w:rPr>
              <w:rFonts w:cs="Arabic Transparent"/>
              <w:sz w:val="20"/>
              <w:szCs w:val="20"/>
            </w:rPr>
            <w:t>Tél : 05.28.84.07.58 / 05.28.82.17.68 - Fax :05.28.84.07.7</w:t>
          </w:r>
          <w:r w:rsidRPr="007F2DD5">
            <w:rPr>
              <w:rFonts w:cs="Arabic Transparent"/>
              <w:sz w:val="18"/>
              <w:szCs w:val="18"/>
            </w:rPr>
            <w:t>4</w:t>
          </w:r>
        </w:p>
      </w:tc>
    </w:tr>
  </w:tbl>
  <w:p w:rsidR="000C576E" w:rsidRDefault="000C576E" w:rsidP="00863053">
    <w:pPr>
      <w:pStyle w:val="Pieddepage"/>
      <w:bidi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EC2" w:rsidRPr="00517EC2" w:rsidRDefault="00517EC2" w:rsidP="00517EC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EE8" w:rsidRDefault="00BC1EE8">
      <w:r>
        <w:separator/>
      </w:r>
    </w:p>
  </w:footnote>
  <w:footnote w:type="continuationSeparator" w:id="1">
    <w:p w:rsidR="00BC1EE8" w:rsidRDefault="00BC1E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8CE" w:rsidRDefault="00BA68CE">
    <w:pPr>
      <w:bidi/>
    </w:pPr>
  </w:p>
  <w:tbl>
    <w:tblPr>
      <w:bidiVisual/>
      <w:tblW w:w="10475" w:type="dxa"/>
      <w:tblInd w:w="-72" w:type="dxa"/>
      <w:tblLook w:val="01E0"/>
    </w:tblPr>
    <w:tblGrid>
      <w:gridCol w:w="3526"/>
      <w:gridCol w:w="3240"/>
      <w:gridCol w:w="3709"/>
    </w:tblGrid>
    <w:tr w:rsidR="000C576E" w:rsidRPr="007F2DD5" w:rsidTr="009314C3">
      <w:trPr>
        <w:trHeight w:val="1976"/>
      </w:trPr>
      <w:tc>
        <w:tcPr>
          <w:tcW w:w="3526" w:type="dxa"/>
        </w:tcPr>
        <w:p w:rsidR="00A11F0D" w:rsidRPr="007F2DD5" w:rsidRDefault="00A11F0D" w:rsidP="00A11F0D">
          <w:pPr>
            <w:bidi/>
            <w:rPr>
              <w:rFonts w:cs="Arabic Transparent"/>
              <w:b/>
              <w:bCs/>
              <w:rtl/>
              <w:lang w:bidi="ar-MA"/>
            </w:rPr>
          </w:pPr>
        </w:p>
        <w:p w:rsidR="000C576E" w:rsidRPr="007F2DD5" w:rsidRDefault="00BA68CE" w:rsidP="00BA68CE">
          <w:pPr>
            <w:bidi/>
            <w:ind w:left="-758" w:hanging="180"/>
            <w:rPr>
              <w:rFonts w:cs="Arabic Transparent"/>
              <w:b/>
              <w:bCs/>
              <w:lang w:bidi="ar-MA"/>
            </w:rPr>
          </w:pPr>
          <w:r>
            <w:rPr>
              <w:rFonts w:cs="Arabic Transparent" w:hint="cs"/>
              <w:b/>
              <w:bCs/>
              <w:rtl/>
              <w:lang w:bidi="ar-MA"/>
            </w:rPr>
            <w:t xml:space="preserve">            المملكة المغربية</w:t>
          </w:r>
          <w:r w:rsidR="000C576E" w:rsidRPr="007F2DD5">
            <w:rPr>
              <w:rFonts w:cs="Arabic Transparent"/>
              <w:b/>
              <w:bCs/>
              <w:rtl/>
              <w:lang w:bidi="ar-MA"/>
            </w:rPr>
            <w:t xml:space="preserve">    </w:t>
          </w:r>
          <w:r>
            <w:rPr>
              <w:rFonts w:cs="Arabic Transparent" w:hint="cs"/>
              <w:b/>
              <w:bCs/>
              <w:rtl/>
              <w:lang w:bidi="ar-MA"/>
            </w:rPr>
            <w:t xml:space="preserve"> </w:t>
          </w:r>
          <w:r w:rsidR="000C576E" w:rsidRPr="007F2DD5">
            <w:rPr>
              <w:rFonts w:cs="Arabic Transparent"/>
              <w:b/>
              <w:bCs/>
              <w:rtl/>
              <w:lang w:bidi="ar-MA"/>
            </w:rPr>
            <w:t xml:space="preserve">   </w:t>
          </w:r>
        </w:p>
      </w:tc>
      <w:tc>
        <w:tcPr>
          <w:tcW w:w="3240" w:type="dxa"/>
        </w:tcPr>
        <w:p w:rsidR="000C576E" w:rsidRPr="007F2DD5" w:rsidRDefault="006452C2" w:rsidP="00BA68CE">
          <w:pPr>
            <w:bidi/>
            <w:rPr>
              <w:rFonts w:cs="Arabic Transparent"/>
              <w:b/>
              <w:bCs/>
              <w:sz w:val="48"/>
              <w:szCs w:val="48"/>
              <w:lang w:bidi="ar-MA"/>
            </w:rPr>
          </w:pPr>
          <w:r>
            <w:rPr>
              <w:rFonts w:cs="Arabic Transparent"/>
              <w:b/>
              <w:bCs/>
              <w:noProof/>
              <w:sz w:val="48"/>
              <w:szCs w:val="48"/>
            </w:rPr>
            <w:drawing>
              <wp:inline distT="0" distB="0" distL="0" distR="0">
                <wp:extent cx="1019175" cy="876300"/>
                <wp:effectExtent l="19050" t="0" r="9525" b="0"/>
                <wp:docPr id="1" name="Image 3" descr="LOGO-HCP-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 descr="LOGO-HCP-0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C576E" w:rsidRPr="007F2DD5" w:rsidRDefault="00056E6A" w:rsidP="00BA68CE">
          <w:pPr>
            <w:bidi/>
            <w:ind w:left="-938"/>
            <w:rPr>
              <w:rFonts w:cs="Arabic Transparent"/>
              <w:b/>
              <w:bCs/>
              <w:sz w:val="28"/>
              <w:szCs w:val="28"/>
              <w:rtl/>
              <w:lang w:bidi="ar-MA"/>
            </w:rPr>
          </w:pPr>
          <w:r>
            <w:rPr>
              <w:rFonts w:cs="Arabic Transparent" w:hint="cs"/>
              <w:b/>
              <w:bCs/>
              <w:sz w:val="28"/>
              <w:szCs w:val="28"/>
              <w:rtl/>
              <w:lang w:bidi="ar-MA"/>
            </w:rPr>
            <w:t xml:space="preserve">ال </w:t>
          </w:r>
          <w:r w:rsidR="000C576E"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   المندوبية </w:t>
          </w:r>
          <w:r w:rsidR="000C576E"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الساميـة</w:t>
          </w:r>
          <w:r w:rsidR="000C576E" w:rsidRPr="007F2DD5">
            <w:rPr>
              <w:rFonts w:ascii="Arial Rounded MT Bold" w:hAnsi="Arial Rounded MT Bold" w:cs="Arabic Transparent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="000C576E"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للتخطيــط</w:t>
          </w:r>
          <w:r w:rsidR="00BA68CE">
            <w:rPr>
              <w:rFonts w:ascii="Arial Rounded MT Bold" w:hAnsi="Arial Rounded MT Bold" w:cs="Arabic Transparent" w:hint="cs"/>
              <w:b/>
              <w:bCs/>
              <w:sz w:val="28"/>
              <w:szCs w:val="28"/>
              <w:rtl/>
              <w:lang w:bidi="ar-MA"/>
            </w:rPr>
            <w:t xml:space="preserve">    </w:t>
          </w:r>
          <w:r w:rsidR="000C576E"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</w:t>
          </w:r>
        </w:p>
        <w:p w:rsidR="000C576E" w:rsidRPr="007F2DD5" w:rsidRDefault="000C576E" w:rsidP="00056E6A">
          <w:pPr>
            <w:pStyle w:val="En-tte"/>
            <w:jc w:val="right"/>
            <w:rPr>
              <w:b/>
              <w:bCs/>
            </w:rPr>
          </w:pPr>
          <w:r w:rsidRPr="007F2DD5">
            <w:rPr>
              <w:b/>
              <w:bCs/>
            </w:rPr>
            <w:t>Haut Commissariat au Plan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32"/>
              <w:szCs w:val="32"/>
              <w:lang w:bidi="ar-MA"/>
            </w:rPr>
          </w:pPr>
        </w:p>
      </w:tc>
      <w:tc>
        <w:tcPr>
          <w:tcW w:w="3709" w:type="dxa"/>
        </w:tcPr>
        <w:p w:rsidR="000C576E" w:rsidRPr="007F2DD5" w:rsidRDefault="000C576E" w:rsidP="007F2DD5">
          <w:pPr>
            <w:ind w:hanging="540"/>
            <w:jc w:val="center"/>
            <w:rPr>
              <w:b/>
              <w:bCs/>
              <w:sz w:val="20"/>
              <w:szCs w:val="20"/>
            </w:rPr>
          </w:pPr>
          <w:r w:rsidRPr="007F2DD5">
            <w:rPr>
              <w:b/>
              <w:bCs/>
              <w:sz w:val="20"/>
              <w:szCs w:val="20"/>
            </w:rPr>
            <w:t xml:space="preserve">    </w:t>
          </w:r>
        </w:p>
        <w:p w:rsidR="000C576E" w:rsidRPr="007F2DD5" w:rsidRDefault="00BA68CE" w:rsidP="00BA68CE">
          <w:pPr>
            <w:bidi/>
            <w:rPr>
              <w:b/>
              <w:bCs/>
              <w:rtl/>
            </w:rPr>
          </w:pPr>
          <w:r>
            <w:rPr>
              <w:rFonts w:hint="cs"/>
              <w:b/>
              <w:bCs/>
              <w:rtl/>
            </w:rPr>
            <w:t xml:space="preserve"> </w:t>
          </w:r>
          <w:r w:rsidR="000C576E" w:rsidRPr="007F2DD5">
            <w:rPr>
              <w:b/>
              <w:bCs/>
            </w:rPr>
            <w:t>Royaume du Maroc</w:t>
          </w:r>
          <w:r>
            <w:rPr>
              <w:rFonts w:hint="cs"/>
              <w:b/>
              <w:bCs/>
              <w:rtl/>
            </w:rPr>
            <w:t xml:space="preserve">  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20"/>
              <w:szCs w:val="20"/>
              <w:lang w:bidi="ar-MA"/>
            </w:rPr>
          </w:pPr>
        </w:p>
      </w:tc>
    </w:tr>
  </w:tbl>
  <w:tbl>
    <w:tblPr>
      <w:tblW w:w="0" w:type="auto"/>
      <w:tblInd w:w="-252" w:type="dxa"/>
      <w:tblLook w:val="01E0"/>
    </w:tblPr>
    <w:tblGrid>
      <w:gridCol w:w="4578"/>
      <w:gridCol w:w="4305"/>
    </w:tblGrid>
    <w:tr w:rsidR="000C576E" w:rsidTr="00AC73F4">
      <w:trPr>
        <w:trHeight w:val="198"/>
      </w:trPr>
      <w:tc>
        <w:tcPr>
          <w:tcW w:w="4578" w:type="dxa"/>
        </w:tcPr>
        <w:p w:rsidR="000C576E" w:rsidRPr="007F2DD5" w:rsidRDefault="000C576E" w:rsidP="00C85139">
          <w:pPr>
            <w:pStyle w:val="En-tte"/>
            <w:rPr>
              <w:rFonts w:ascii="Brush Script MT" w:hAnsi="Brush Script MT"/>
              <w:sz w:val="30"/>
              <w:szCs w:val="30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/>
              <w:sz w:val="30"/>
              <w:szCs w:val="30"/>
            </w:rPr>
            <w:t xml:space="preserve">Direction Régionale </w:t>
          </w:r>
          <w:r w:rsidR="00F74FF3">
            <w:rPr>
              <w:rFonts w:ascii="Brush Script MT" w:hAnsi="Brush Script MT"/>
              <w:sz w:val="30"/>
              <w:szCs w:val="30"/>
            </w:rPr>
            <w:t>du Souss Massa</w:t>
          </w:r>
        </w:p>
      </w:tc>
      <w:tc>
        <w:tcPr>
          <w:tcW w:w="4305" w:type="dxa"/>
        </w:tcPr>
        <w:p w:rsidR="000C576E" w:rsidRPr="007F2DD5" w:rsidRDefault="000C576E" w:rsidP="00A61A6A">
          <w:pPr>
            <w:pStyle w:val="En-tte"/>
            <w:jc w:val="right"/>
            <w:rPr>
              <w:rFonts w:ascii="Brush Script MT" w:hAnsi="Brush Script MT" w:cs="Andalus"/>
              <w:b/>
              <w:bCs/>
              <w:sz w:val="30"/>
              <w:szCs w:val="30"/>
              <w:lang w:bidi="ar-MA"/>
            </w:rPr>
          </w:pP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المديرية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الجهوية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لسوس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ماسة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</w:p>
        <w:p w:rsidR="000C576E" w:rsidRPr="007F2DD5" w:rsidRDefault="000C576E" w:rsidP="00EE25F2">
          <w:pPr>
            <w:pStyle w:val="En-tte"/>
            <w:jc w:val="right"/>
            <w:rPr>
              <w:sz w:val="28"/>
              <w:szCs w:val="28"/>
              <w:lang w:bidi="ar-MA"/>
            </w:rPr>
          </w:pPr>
        </w:p>
      </w:tc>
    </w:tr>
  </w:tbl>
  <w:p w:rsidR="000C576E" w:rsidRDefault="000C576E" w:rsidP="00863053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48E" w:rsidRDefault="00D0548E">
    <w:pPr>
      <w:bidi/>
    </w:pPr>
  </w:p>
  <w:tbl>
    <w:tblPr>
      <w:tblW w:w="0" w:type="auto"/>
      <w:tblInd w:w="-252" w:type="dxa"/>
      <w:tblLook w:val="01E0"/>
    </w:tblPr>
    <w:tblGrid>
      <w:gridCol w:w="4578"/>
      <w:gridCol w:w="4305"/>
    </w:tblGrid>
    <w:tr w:rsidR="00D0548E" w:rsidTr="00AC73F4">
      <w:trPr>
        <w:trHeight w:val="198"/>
      </w:trPr>
      <w:tc>
        <w:tcPr>
          <w:tcW w:w="4578" w:type="dxa"/>
        </w:tcPr>
        <w:p w:rsidR="00D0548E" w:rsidRPr="007F2DD5" w:rsidRDefault="00D0548E" w:rsidP="00C85139">
          <w:pPr>
            <w:pStyle w:val="En-tte"/>
            <w:rPr>
              <w:rFonts w:ascii="Brush Script MT" w:hAnsi="Brush Script MT"/>
              <w:sz w:val="30"/>
              <w:szCs w:val="30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/>
              <w:sz w:val="30"/>
              <w:szCs w:val="30"/>
            </w:rPr>
            <w:t xml:space="preserve">Direction Régionale </w:t>
          </w:r>
          <w:r>
            <w:rPr>
              <w:rFonts w:ascii="Brush Script MT" w:hAnsi="Brush Script MT"/>
              <w:sz w:val="30"/>
              <w:szCs w:val="30"/>
            </w:rPr>
            <w:t>du Souss Massa</w:t>
          </w:r>
        </w:p>
      </w:tc>
      <w:tc>
        <w:tcPr>
          <w:tcW w:w="4305" w:type="dxa"/>
        </w:tcPr>
        <w:p w:rsidR="00D0548E" w:rsidRPr="007F2DD5" w:rsidRDefault="00D0548E" w:rsidP="00A61A6A">
          <w:pPr>
            <w:pStyle w:val="En-tte"/>
            <w:jc w:val="right"/>
            <w:rPr>
              <w:rFonts w:ascii="Brush Script MT" w:hAnsi="Brush Script MT" w:cs="Andalus"/>
              <w:b/>
              <w:bCs/>
              <w:sz w:val="30"/>
              <w:szCs w:val="30"/>
              <w:lang w:bidi="ar-MA"/>
            </w:rPr>
          </w:pP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المديرية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الجهوية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لسوس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ماسة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</w:p>
        <w:p w:rsidR="00D0548E" w:rsidRPr="007F2DD5" w:rsidRDefault="00D0548E" w:rsidP="00EE25F2">
          <w:pPr>
            <w:pStyle w:val="En-tte"/>
            <w:jc w:val="right"/>
            <w:rPr>
              <w:sz w:val="28"/>
              <w:szCs w:val="28"/>
              <w:lang w:bidi="ar-MA"/>
            </w:rPr>
          </w:pPr>
        </w:p>
      </w:tc>
    </w:tr>
  </w:tbl>
  <w:p w:rsidR="00D0548E" w:rsidRDefault="00D0548E" w:rsidP="00863053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DAD" w:rsidRDefault="00245DAD">
    <w:pPr>
      <w:bidi/>
    </w:pPr>
  </w:p>
  <w:p w:rsidR="00245DAD" w:rsidRDefault="00245DAD" w:rsidP="0086305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3A50"/>
    <w:multiLevelType w:val="hybridMultilevel"/>
    <w:tmpl w:val="0848371E"/>
    <w:lvl w:ilvl="0" w:tplc="D0FE17A8">
      <w:start w:val="4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48A4CFC"/>
    <w:multiLevelType w:val="hybridMultilevel"/>
    <w:tmpl w:val="1284D874"/>
    <w:lvl w:ilvl="0" w:tplc="7826E30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05B6532F"/>
    <w:multiLevelType w:val="hybridMultilevel"/>
    <w:tmpl w:val="D7383BFE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F347448"/>
    <w:multiLevelType w:val="hybridMultilevel"/>
    <w:tmpl w:val="D8ACE530"/>
    <w:lvl w:ilvl="0" w:tplc="DCE8695A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4">
    <w:nsid w:val="0FEB55F5"/>
    <w:multiLevelType w:val="hybridMultilevel"/>
    <w:tmpl w:val="BA7A8960"/>
    <w:lvl w:ilvl="0" w:tplc="040C000F">
      <w:start w:val="1"/>
      <w:numFmt w:val="decimal"/>
      <w:lvlText w:val="%1."/>
      <w:lvlJc w:val="left"/>
      <w:pPr>
        <w:ind w:left="1560" w:hanging="360"/>
      </w:pPr>
    </w:lvl>
    <w:lvl w:ilvl="1" w:tplc="040C0019" w:tentative="1">
      <w:start w:val="1"/>
      <w:numFmt w:val="lowerLetter"/>
      <w:lvlText w:val="%2."/>
      <w:lvlJc w:val="left"/>
      <w:pPr>
        <w:ind w:left="2280" w:hanging="360"/>
      </w:pPr>
    </w:lvl>
    <w:lvl w:ilvl="2" w:tplc="040C001B" w:tentative="1">
      <w:start w:val="1"/>
      <w:numFmt w:val="lowerRoman"/>
      <w:lvlText w:val="%3."/>
      <w:lvlJc w:val="right"/>
      <w:pPr>
        <w:ind w:left="3000" w:hanging="180"/>
      </w:pPr>
    </w:lvl>
    <w:lvl w:ilvl="3" w:tplc="040C000F" w:tentative="1">
      <w:start w:val="1"/>
      <w:numFmt w:val="decimal"/>
      <w:lvlText w:val="%4."/>
      <w:lvlJc w:val="left"/>
      <w:pPr>
        <w:ind w:left="3720" w:hanging="360"/>
      </w:pPr>
    </w:lvl>
    <w:lvl w:ilvl="4" w:tplc="040C0019" w:tentative="1">
      <w:start w:val="1"/>
      <w:numFmt w:val="lowerLetter"/>
      <w:lvlText w:val="%5."/>
      <w:lvlJc w:val="left"/>
      <w:pPr>
        <w:ind w:left="4440" w:hanging="360"/>
      </w:pPr>
    </w:lvl>
    <w:lvl w:ilvl="5" w:tplc="040C001B" w:tentative="1">
      <w:start w:val="1"/>
      <w:numFmt w:val="lowerRoman"/>
      <w:lvlText w:val="%6."/>
      <w:lvlJc w:val="right"/>
      <w:pPr>
        <w:ind w:left="5160" w:hanging="180"/>
      </w:pPr>
    </w:lvl>
    <w:lvl w:ilvl="6" w:tplc="040C000F" w:tentative="1">
      <w:start w:val="1"/>
      <w:numFmt w:val="decimal"/>
      <w:lvlText w:val="%7."/>
      <w:lvlJc w:val="left"/>
      <w:pPr>
        <w:ind w:left="5880" w:hanging="360"/>
      </w:pPr>
    </w:lvl>
    <w:lvl w:ilvl="7" w:tplc="040C0019" w:tentative="1">
      <w:start w:val="1"/>
      <w:numFmt w:val="lowerLetter"/>
      <w:lvlText w:val="%8."/>
      <w:lvlJc w:val="left"/>
      <w:pPr>
        <w:ind w:left="6600" w:hanging="360"/>
      </w:pPr>
    </w:lvl>
    <w:lvl w:ilvl="8" w:tplc="040C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5">
    <w:nsid w:val="101814FD"/>
    <w:multiLevelType w:val="hybridMultilevel"/>
    <w:tmpl w:val="5952F5F4"/>
    <w:lvl w:ilvl="0" w:tplc="040C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6">
    <w:nsid w:val="130F4BDC"/>
    <w:multiLevelType w:val="hybridMultilevel"/>
    <w:tmpl w:val="646ACC82"/>
    <w:lvl w:ilvl="0" w:tplc="3C169DA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50507C"/>
    <w:multiLevelType w:val="hybridMultilevel"/>
    <w:tmpl w:val="E4343D2E"/>
    <w:lvl w:ilvl="0" w:tplc="46A6D014">
      <w:start w:val="1"/>
      <w:numFmt w:val="bullet"/>
      <w:lvlText w:val="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8C91A40"/>
    <w:multiLevelType w:val="hybridMultilevel"/>
    <w:tmpl w:val="99F8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B30A1"/>
    <w:multiLevelType w:val="hybridMultilevel"/>
    <w:tmpl w:val="BD8091F6"/>
    <w:lvl w:ilvl="0" w:tplc="C7B63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EFF5C2F"/>
    <w:multiLevelType w:val="hybridMultilevel"/>
    <w:tmpl w:val="C57A5778"/>
    <w:lvl w:ilvl="0" w:tplc="11DEE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27542D"/>
    <w:multiLevelType w:val="hybridMultilevel"/>
    <w:tmpl w:val="3014D1C2"/>
    <w:lvl w:ilvl="0" w:tplc="46A6D014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8462253E">
      <w:numFmt w:val="bullet"/>
      <w:lvlText w:val="-"/>
      <w:lvlJc w:val="left"/>
      <w:pPr>
        <w:ind w:left="1440" w:hanging="360"/>
      </w:pPr>
      <w:rPr>
        <w:rFonts w:ascii="Simplified Arabic" w:eastAsia="Times New Roman" w:hAnsi="Simplified Arabic" w:cs="Simplified Arabic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717EE2"/>
    <w:multiLevelType w:val="hybridMultilevel"/>
    <w:tmpl w:val="8BC2FC1C"/>
    <w:lvl w:ilvl="0" w:tplc="1BA87D6E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3">
    <w:nsid w:val="370F0BDA"/>
    <w:multiLevelType w:val="hybridMultilevel"/>
    <w:tmpl w:val="C1509F4C"/>
    <w:lvl w:ilvl="0" w:tplc="22C41278">
      <w:numFmt w:val="bullet"/>
      <w:lvlText w:val="-"/>
      <w:lvlJc w:val="left"/>
      <w:pPr>
        <w:ind w:left="-21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47" w:hanging="360"/>
      </w:pPr>
      <w:rPr>
        <w:rFonts w:ascii="Wingdings" w:hAnsi="Wingdings" w:hint="default"/>
      </w:rPr>
    </w:lvl>
  </w:abstractNum>
  <w:abstractNum w:abstractNumId="14">
    <w:nsid w:val="3A3E11A3"/>
    <w:multiLevelType w:val="hybridMultilevel"/>
    <w:tmpl w:val="A18CF3BA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3A906A70"/>
    <w:multiLevelType w:val="hybridMultilevel"/>
    <w:tmpl w:val="3938837C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2D7E28"/>
    <w:multiLevelType w:val="hybridMultilevel"/>
    <w:tmpl w:val="727432B2"/>
    <w:lvl w:ilvl="0" w:tplc="0F4AC8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84C3DE0"/>
    <w:multiLevelType w:val="hybridMultilevel"/>
    <w:tmpl w:val="0FD834F8"/>
    <w:lvl w:ilvl="0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3D0050"/>
    <w:multiLevelType w:val="hybridMultilevel"/>
    <w:tmpl w:val="05283706"/>
    <w:lvl w:ilvl="0" w:tplc="C688CC1C">
      <w:numFmt w:val="bullet"/>
      <w:lvlText w:val="-"/>
      <w:lvlJc w:val="left"/>
      <w:pPr>
        <w:ind w:left="-120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-4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</w:abstractNum>
  <w:abstractNum w:abstractNumId="19">
    <w:nsid w:val="4AD2174C"/>
    <w:multiLevelType w:val="hybridMultilevel"/>
    <w:tmpl w:val="12DCEE60"/>
    <w:lvl w:ilvl="0" w:tplc="1F5EDE44">
      <w:numFmt w:val="bullet"/>
      <w:lvlText w:val=""/>
      <w:lvlJc w:val="left"/>
      <w:pPr>
        <w:tabs>
          <w:tab w:val="num" w:pos="304"/>
        </w:tabs>
        <w:ind w:left="304" w:hanging="360"/>
      </w:pPr>
      <w:rPr>
        <w:rFonts w:ascii="Symbol" w:eastAsia="Times New Roman" w:hAnsi="Symbol" w:hint="default"/>
      </w:rPr>
    </w:lvl>
    <w:lvl w:ilvl="1" w:tplc="6882B7C8">
      <w:numFmt w:val="bullet"/>
      <w:lvlText w:val="-"/>
      <w:lvlJc w:val="left"/>
      <w:pPr>
        <w:tabs>
          <w:tab w:val="num" w:pos="1024"/>
        </w:tabs>
        <w:ind w:left="102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44"/>
        </w:tabs>
        <w:ind w:left="17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84"/>
        </w:tabs>
        <w:ind w:left="31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44"/>
        </w:tabs>
        <w:ind w:left="53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</w:rPr>
    </w:lvl>
  </w:abstractNum>
  <w:abstractNum w:abstractNumId="20">
    <w:nsid w:val="515F6398"/>
    <w:multiLevelType w:val="hybridMultilevel"/>
    <w:tmpl w:val="1A08E2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AEC671E"/>
    <w:multiLevelType w:val="hybridMultilevel"/>
    <w:tmpl w:val="E5D49D66"/>
    <w:lvl w:ilvl="0" w:tplc="7E96C54E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5D87488C"/>
    <w:multiLevelType w:val="hybridMultilevel"/>
    <w:tmpl w:val="18222A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25134"/>
    <w:multiLevelType w:val="hybridMultilevel"/>
    <w:tmpl w:val="700A8B4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6AE7E6C"/>
    <w:multiLevelType w:val="hybridMultilevel"/>
    <w:tmpl w:val="495CCD6A"/>
    <w:lvl w:ilvl="0" w:tplc="2BFE3E24">
      <w:numFmt w:val="bullet"/>
      <w:lvlText w:val="-"/>
      <w:lvlJc w:val="left"/>
      <w:pPr>
        <w:ind w:left="532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5">
    <w:nsid w:val="69E24DFB"/>
    <w:multiLevelType w:val="hybridMultilevel"/>
    <w:tmpl w:val="C20A72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167675"/>
    <w:multiLevelType w:val="hybridMultilevel"/>
    <w:tmpl w:val="834215E4"/>
    <w:lvl w:ilvl="0" w:tplc="0F0A6ED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18A0EB4"/>
    <w:multiLevelType w:val="hybridMultilevel"/>
    <w:tmpl w:val="D0805EF0"/>
    <w:lvl w:ilvl="0" w:tplc="7CF443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BF6CEF"/>
    <w:multiLevelType w:val="hybridMultilevel"/>
    <w:tmpl w:val="A36849DC"/>
    <w:lvl w:ilvl="0" w:tplc="541E71A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9">
    <w:nsid w:val="77E676E4"/>
    <w:multiLevelType w:val="hybridMultilevel"/>
    <w:tmpl w:val="BE3EFBE2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>
    <w:nsid w:val="7AF430D0"/>
    <w:multiLevelType w:val="hybridMultilevel"/>
    <w:tmpl w:val="B17C76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CA64F88"/>
    <w:multiLevelType w:val="hybridMultilevel"/>
    <w:tmpl w:val="7082ABC6"/>
    <w:lvl w:ilvl="0" w:tplc="ADF666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6939B7"/>
    <w:multiLevelType w:val="hybridMultilevel"/>
    <w:tmpl w:val="71CE8D70"/>
    <w:lvl w:ilvl="0" w:tplc="BE487282"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6"/>
  </w:num>
  <w:num w:numId="3">
    <w:abstractNumId w:val="1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17"/>
  </w:num>
  <w:num w:numId="7">
    <w:abstractNumId w:val="26"/>
  </w:num>
  <w:num w:numId="8">
    <w:abstractNumId w:val="8"/>
  </w:num>
  <w:num w:numId="9">
    <w:abstractNumId w:val="30"/>
  </w:num>
  <w:num w:numId="10">
    <w:abstractNumId w:val="20"/>
  </w:num>
  <w:num w:numId="11">
    <w:abstractNumId w:val="14"/>
  </w:num>
  <w:num w:numId="12">
    <w:abstractNumId w:val="2"/>
  </w:num>
  <w:num w:numId="13">
    <w:abstractNumId w:val="16"/>
  </w:num>
  <w:num w:numId="14">
    <w:abstractNumId w:val="25"/>
  </w:num>
  <w:num w:numId="15">
    <w:abstractNumId w:val="3"/>
  </w:num>
  <w:num w:numId="16">
    <w:abstractNumId w:val="10"/>
  </w:num>
  <w:num w:numId="17">
    <w:abstractNumId w:val="15"/>
  </w:num>
  <w:num w:numId="18">
    <w:abstractNumId w:val="24"/>
  </w:num>
  <w:num w:numId="19">
    <w:abstractNumId w:val="29"/>
  </w:num>
  <w:num w:numId="20">
    <w:abstractNumId w:val="5"/>
  </w:num>
  <w:num w:numId="21">
    <w:abstractNumId w:val="32"/>
  </w:num>
  <w:num w:numId="22">
    <w:abstractNumId w:val="28"/>
  </w:num>
  <w:num w:numId="23">
    <w:abstractNumId w:val="21"/>
  </w:num>
  <w:num w:numId="24">
    <w:abstractNumId w:val="12"/>
  </w:num>
  <w:num w:numId="25">
    <w:abstractNumId w:val="1"/>
  </w:num>
  <w:num w:numId="26">
    <w:abstractNumId w:val="4"/>
  </w:num>
  <w:num w:numId="27">
    <w:abstractNumId w:val="18"/>
  </w:num>
  <w:num w:numId="28">
    <w:abstractNumId w:val="13"/>
  </w:num>
  <w:num w:numId="29">
    <w:abstractNumId w:val="22"/>
  </w:num>
  <w:num w:numId="30">
    <w:abstractNumId w:val="23"/>
  </w:num>
  <w:num w:numId="31">
    <w:abstractNumId w:val="7"/>
  </w:num>
  <w:num w:numId="32">
    <w:abstractNumId w:val="11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stylePaneFormatFilter w:val="3F01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1F93"/>
    <w:rsid w:val="00006035"/>
    <w:rsid w:val="00007B2D"/>
    <w:rsid w:val="00014852"/>
    <w:rsid w:val="00017101"/>
    <w:rsid w:val="0001741B"/>
    <w:rsid w:val="00023EBF"/>
    <w:rsid w:val="000249C5"/>
    <w:rsid w:val="0002590F"/>
    <w:rsid w:val="00025C4A"/>
    <w:rsid w:val="0003012F"/>
    <w:rsid w:val="00034B8C"/>
    <w:rsid w:val="00035A9D"/>
    <w:rsid w:val="00045653"/>
    <w:rsid w:val="00045787"/>
    <w:rsid w:val="00046237"/>
    <w:rsid w:val="000466D3"/>
    <w:rsid w:val="00050315"/>
    <w:rsid w:val="000503F7"/>
    <w:rsid w:val="0005283F"/>
    <w:rsid w:val="00056E6A"/>
    <w:rsid w:val="00057E81"/>
    <w:rsid w:val="00060B08"/>
    <w:rsid w:val="00062DEB"/>
    <w:rsid w:val="000654D4"/>
    <w:rsid w:val="00065DF6"/>
    <w:rsid w:val="00067277"/>
    <w:rsid w:val="00070CF0"/>
    <w:rsid w:val="000734F0"/>
    <w:rsid w:val="00074E89"/>
    <w:rsid w:val="00075F95"/>
    <w:rsid w:val="00076B8B"/>
    <w:rsid w:val="00081612"/>
    <w:rsid w:val="00082AFC"/>
    <w:rsid w:val="000830F8"/>
    <w:rsid w:val="00086FDD"/>
    <w:rsid w:val="000972A8"/>
    <w:rsid w:val="000974E1"/>
    <w:rsid w:val="000A19CA"/>
    <w:rsid w:val="000A415A"/>
    <w:rsid w:val="000B0F86"/>
    <w:rsid w:val="000B4FF8"/>
    <w:rsid w:val="000B5282"/>
    <w:rsid w:val="000B6F13"/>
    <w:rsid w:val="000B7AEA"/>
    <w:rsid w:val="000C348F"/>
    <w:rsid w:val="000C576E"/>
    <w:rsid w:val="000C6D1E"/>
    <w:rsid w:val="000D0FCD"/>
    <w:rsid w:val="000D67B7"/>
    <w:rsid w:val="000E2467"/>
    <w:rsid w:val="000F34C7"/>
    <w:rsid w:val="000F62A1"/>
    <w:rsid w:val="001020E3"/>
    <w:rsid w:val="0010301E"/>
    <w:rsid w:val="001031F0"/>
    <w:rsid w:val="00106295"/>
    <w:rsid w:val="00107080"/>
    <w:rsid w:val="00115C37"/>
    <w:rsid w:val="00115FF9"/>
    <w:rsid w:val="00117D7F"/>
    <w:rsid w:val="00121550"/>
    <w:rsid w:val="00125475"/>
    <w:rsid w:val="00127D28"/>
    <w:rsid w:val="00141853"/>
    <w:rsid w:val="00142C43"/>
    <w:rsid w:val="00152C51"/>
    <w:rsid w:val="001607D0"/>
    <w:rsid w:val="001617F3"/>
    <w:rsid w:val="00161CB9"/>
    <w:rsid w:val="001677C7"/>
    <w:rsid w:val="00167DA0"/>
    <w:rsid w:val="001719BC"/>
    <w:rsid w:val="00173850"/>
    <w:rsid w:val="0018144F"/>
    <w:rsid w:val="001832E5"/>
    <w:rsid w:val="001854C4"/>
    <w:rsid w:val="0018567D"/>
    <w:rsid w:val="001861CD"/>
    <w:rsid w:val="00187615"/>
    <w:rsid w:val="00187C4D"/>
    <w:rsid w:val="001928B3"/>
    <w:rsid w:val="001A1BD9"/>
    <w:rsid w:val="001A2B8A"/>
    <w:rsid w:val="001A61BB"/>
    <w:rsid w:val="001A6CB3"/>
    <w:rsid w:val="001A78CB"/>
    <w:rsid w:val="001B024E"/>
    <w:rsid w:val="001B1D35"/>
    <w:rsid w:val="001B39B1"/>
    <w:rsid w:val="001B6E2B"/>
    <w:rsid w:val="001C5ACE"/>
    <w:rsid w:val="001D166C"/>
    <w:rsid w:val="001D390F"/>
    <w:rsid w:val="001D4530"/>
    <w:rsid w:val="001D6732"/>
    <w:rsid w:val="001E07A0"/>
    <w:rsid w:val="001E2CAF"/>
    <w:rsid w:val="001E73B7"/>
    <w:rsid w:val="001F0EBD"/>
    <w:rsid w:val="001F4E97"/>
    <w:rsid w:val="001F554A"/>
    <w:rsid w:val="00200C21"/>
    <w:rsid w:val="00202884"/>
    <w:rsid w:val="002054A6"/>
    <w:rsid w:val="00207C44"/>
    <w:rsid w:val="00220BDD"/>
    <w:rsid w:val="00221CE8"/>
    <w:rsid w:val="00223762"/>
    <w:rsid w:val="0022622B"/>
    <w:rsid w:val="00232B80"/>
    <w:rsid w:val="00234A64"/>
    <w:rsid w:val="002423D1"/>
    <w:rsid w:val="00242681"/>
    <w:rsid w:val="002436CD"/>
    <w:rsid w:val="002442EF"/>
    <w:rsid w:val="00245DAD"/>
    <w:rsid w:val="00265075"/>
    <w:rsid w:val="002663CE"/>
    <w:rsid w:val="0027088C"/>
    <w:rsid w:val="00282F87"/>
    <w:rsid w:val="0028786F"/>
    <w:rsid w:val="00287D8E"/>
    <w:rsid w:val="00295559"/>
    <w:rsid w:val="002A2D54"/>
    <w:rsid w:val="002B2339"/>
    <w:rsid w:val="002B70BD"/>
    <w:rsid w:val="002C2965"/>
    <w:rsid w:val="002C5742"/>
    <w:rsid w:val="002D189D"/>
    <w:rsid w:val="002D2050"/>
    <w:rsid w:val="002D4BDE"/>
    <w:rsid w:val="002E14F7"/>
    <w:rsid w:val="002E5C5A"/>
    <w:rsid w:val="002F430F"/>
    <w:rsid w:val="002F5DEF"/>
    <w:rsid w:val="003002E7"/>
    <w:rsid w:val="003035C8"/>
    <w:rsid w:val="00306D40"/>
    <w:rsid w:val="00310D09"/>
    <w:rsid w:val="00311113"/>
    <w:rsid w:val="00312357"/>
    <w:rsid w:val="00317587"/>
    <w:rsid w:val="003242D3"/>
    <w:rsid w:val="003248B6"/>
    <w:rsid w:val="0033397E"/>
    <w:rsid w:val="00333C07"/>
    <w:rsid w:val="0034228B"/>
    <w:rsid w:val="003460B2"/>
    <w:rsid w:val="003468B0"/>
    <w:rsid w:val="003478CA"/>
    <w:rsid w:val="00351FB7"/>
    <w:rsid w:val="003560F4"/>
    <w:rsid w:val="00356C15"/>
    <w:rsid w:val="00356C16"/>
    <w:rsid w:val="00360007"/>
    <w:rsid w:val="00363371"/>
    <w:rsid w:val="00366030"/>
    <w:rsid w:val="00376E53"/>
    <w:rsid w:val="003803F8"/>
    <w:rsid w:val="00382753"/>
    <w:rsid w:val="00383DA1"/>
    <w:rsid w:val="003A6F02"/>
    <w:rsid w:val="003B00CA"/>
    <w:rsid w:val="003B2C72"/>
    <w:rsid w:val="003B5B45"/>
    <w:rsid w:val="003C4B5C"/>
    <w:rsid w:val="003D4C21"/>
    <w:rsid w:val="003D5456"/>
    <w:rsid w:val="003D7DA5"/>
    <w:rsid w:val="003D7E2F"/>
    <w:rsid w:val="003E12AC"/>
    <w:rsid w:val="003E3E4D"/>
    <w:rsid w:val="003E5E9A"/>
    <w:rsid w:val="003F3028"/>
    <w:rsid w:val="004043DB"/>
    <w:rsid w:val="0040542E"/>
    <w:rsid w:val="004110AC"/>
    <w:rsid w:val="00412FB8"/>
    <w:rsid w:val="00413EB6"/>
    <w:rsid w:val="004178A2"/>
    <w:rsid w:val="00420D51"/>
    <w:rsid w:val="00423608"/>
    <w:rsid w:val="00426620"/>
    <w:rsid w:val="00426EEA"/>
    <w:rsid w:val="00431051"/>
    <w:rsid w:val="00446C65"/>
    <w:rsid w:val="00446E1B"/>
    <w:rsid w:val="004546FE"/>
    <w:rsid w:val="004606D2"/>
    <w:rsid w:val="00461A59"/>
    <w:rsid w:val="004625A4"/>
    <w:rsid w:val="0046648A"/>
    <w:rsid w:val="00476D90"/>
    <w:rsid w:val="004812D6"/>
    <w:rsid w:val="00481392"/>
    <w:rsid w:val="0049147B"/>
    <w:rsid w:val="00494D12"/>
    <w:rsid w:val="004A1DB2"/>
    <w:rsid w:val="004A223F"/>
    <w:rsid w:val="004A3217"/>
    <w:rsid w:val="004A677B"/>
    <w:rsid w:val="004A7FBF"/>
    <w:rsid w:val="004B57E1"/>
    <w:rsid w:val="004C2694"/>
    <w:rsid w:val="004D1CA7"/>
    <w:rsid w:val="004D1D57"/>
    <w:rsid w:val="004D61C5"/>
    <w:rsid w:val="004D7DC7"/>
    <w:rsid w:val="004E06E1"/>
    <w:rsid w:val="004F23A1"/>
    <w:rsid w:val="004F279F"/>
    <w:rsid w:val="004F6095"/>
    <w:rsid w:val="00500129"/>
    <w:rsid w:val="0050236F"/>
    <w:rsid w:val="005070A4"/>
    <w:rsid w:val="00510628"/>
    <w:rsid w:val="00513254"/>
    <w:rsid w:val="005136BB"/>
    <w:rsid w:val="0051596E"/>
    <w:rsid w:val="0051604B"/>
    <w:rsid w:val="00517EC2"/>
    <w:rsid w:val="0052118A"/>
    <w:rsid w:val="005232E5"/>
    <w:rsid w:val="00524EB8"/>
    <w:rsid w:val="0052532E"/>
    <w:rsid w:val="00526AA2"/>
    <w:rsid w:val="0054031C"/>
    <w:rsid w:val="00544E1D"/>
    <w:rsid w:val="00550329"/>
    <w:rsid w:val="00555426"/>
    <w:rsid w:val="0055788B"/>
    <w:rsid w:val="00566B0C"/>
    <w:rsid w:val="00576990"/>
    <w:rsid w:val="00577830"/>
    <w:rsid w:val="00583203"/>
    <w:rsid w:val="00583B3F"/>
    <w:rsid w:val="00586608"/>
    <w:rsid w:val="005907C2"/>
    <w:rsid w:val="005916BF"/>
    <w:rsid w:val="00593A9E"/>
    <w:rsid w:val="005A2420"/>
    <w:rsid w:val="005A6790"/>
    <w:rsid w:val="005B089E"/>
    <w:rsid w:val="005B3191"/>
    <w:rsid w:val="005B509D"/>
    <w:rsid w:val="005B7FDB"/>
    <w:rsid w:val="005C1CA1"/>
    <w:rsid w:val="005C2260"/>
    <w:rsid w:val="005E5312"/>
    <w:rsid w:val="005E75D2"/>
    <w:rsid w:val="005E7744"/>
    <w:rsid w:val="005F1494"/>
    <w:rsid w:val="005F447D"/>
    <w:rsid w:val="006046E7"/>
    <w:rsid w:val="00605258"/>
    <w:rsid w:val="00606914"/>
    <w:rsid w:val="00606B92"/>
    <w:rsid w:val="00606D0D"/>
    <w:rsid w:val="00625830"/>
    <w:rsid w:val="006304BF"/>
    <w:rsid w:val="00632352"/>
    <w:rsid w:val="00634A6D"/>
    <w:rsid w:val="00643BC0"/>
    <w:rsid w:val="006452C2"/>
    <w:rsid w:val="00653039"/>
    <w:rsid w:val="00657736"/>
    <w:rsid w:val="006600D5"/>
    <w:rsid w:val="0066179F"/>
    <w:rsid w:val="006715CD"/>
    <w:rsid w:val="00674956"/>
    <w:rsid w:val="0067705E"/>
    <w:rsid w:val="00681816"/>
    <w:rsid w:val="006820D2"/>
    <w:rsid w:val="00684D36"/>
    <w:rsid w:val="006939C6"/>
    <w:rsid w:val="0069573E"/>
    <w:rsid w:val="006A07C8"/>
    <w:rsid w:val="006A132A"/>
    <w:rsid w:val="006A1514"/>
    <w:rsid w:val="006A7461"/>
    <w:rsid w:val="006A7BCC"/>
    <w:rsid w:val="006B2E1F"/>
    <w:rsid w:val="006B3984"/>
    <w:rsid w:val="006B72B1"/>
    <w:rsid w:val="006C08E9"/>
    <w:rsid w:val="006C327F"/>
    <w:rsid w:val="006D36CC"/>
    <w:rsid w:val="006D5FCA"/>
    <w:rsid w:val="006E294F"/>
    <w:rsid w:val="006E34D0"/>
    <w:rsid w:val="006E53F0"/>
    <w:rsid w:val="006E6F7F"/>
    <w:rsid w:val="006E7A7C"/>
    <w:rsid w:val="006F1D71"/>
    <w:rsid w:val="006F4D3C"/>
    <w:rsid w:val="0070687F"/>
    <w:rsid w:val="00706BC3"/>
    <w:rsid w:val="00707406"/>
    <w:rsid w:val="0071212A"/>
    <w:rsid w:val="00713B10"/>
    <w:rsid w:val="0071612C"/>
    <w:rsid w:val="00717C8E"/>
    <w:rsid w:val="00724FA4"/>
    <w:rsid w:val="007277A9"/>
    <w:rsid w:val="00730C95"/>
    <w:rsid w:val="00732FFA"/>
    <w:rsid w:val="007430F4"/>
    <w:rsid w:val="00743732"/>
    <w:rsid w:val="00752522"/>
    <w:rsid w:val="00753459"/>
    <w:rsid w:val="00755177"/>
    <w:rsid w:val="0077644A"/>
    <w:rsid w:val="00781C0F"/>
    <w:rsid w:val="00781DE8"/>
    <w:rsid w:val="00791264"/>
    <w:rsid w:val="007A02FB"/>
    <w:rsid w:val="007A348C"/>
    <w:rsid w:val="007A7CF0"/>
    <w:rsid w:val="007B217F"/>
    <w:rsid w:val="007B3BF6"/>
    <w:rsid w:val="007C09E1"/>
    <w:rsid w:val="007C163F"/>
    <w:rsid w:val="007C599D"/>
    <w:rsid w:val="007C5BBB"/>
    <w:rsid w:val="007C6B2B"/>
    <w:rsid w:val="007C7979"/>
    <w:rsid w:val="007D6EA1"/>
    <w:rsid w:val="007E4D43"/>
    <w:rsid w:val="007F2DD5"/>
    <w:rsid w:val="007F2F42"/>
    <w:rsid w:val="007F4301"/>
    <w:rsid w:val="00801CE9"/>
    <w:rsid w:val="00805BD5"/>
    <w:rsid w:val="00807329"/>
    <w:rsid w:val="008120AC"/>
    <w:rsid w:val="008204B0"/>
    <w:rsid w:val="008208CF"/>
    <w:rsid w:val="00820C78"/>
    <w:rsid w:val="00824FF3"/>
    <w:rsid w:val="0082637F"/>
    <w:rsid w:val="00826D30"/>
    <w:rsid w:val="00830C3A"/>
    <w:rsid w:val="008413DE"/>
    <w:rsid w:val="008416C7"/>
    <w:rsid w:val="008460AB"/>
    <w:rsid w:val="00846F61"/>
    <w:rsid w:val="008477F1"/>
    <w:rsid w:val="00847F1D"/>
    <w:rsid w:val="008551C9"/>
    <w:rsid w:val="00861FDE"/>
    <w:rsid w:val="00863053"/>
    <w:rsid w:val="00863492"/>
    <w:rsid w:val="008644CC"/>
    <w:rsid w:val="00865E32"/>
    <w:rsid w:val="00870572"/>
    <w:rsid w:val="0087057D"/>
    <w:rsid w:val="00870F34"/>
    <w:rsid w:val="008749D2"/>
    <w:rsid w:val="008802D4"/>
    <w:rsid w:val="008825E0"/>
    <w:rsid w:val="0088445A"/>
    <w:rsid w:val="00887653"/>
    <w:rsid w:val="00890C6D"/>
    <w:rsid w:val="00891318"/>
    <w:rsid w:val="00891371"/>
    <w:rsid w:val="0089182C"/>
    <w:rsid w:val="00892468"/>
    <w:rsid w:val="008944F4"/>
    <w:rsid w:val="00894B3B"/>
    <w:rsid w:val="008A27DA"/>
    <w:rsid w:val="008B1045"/>
    <w:rsid w:val="008B34F2"/>
    <w:rsid w:val="008B5BB9"/>
    <w:rsid w:val="008B6960"/>
    <w:rsid w:val="008C1758"/>
    <w:rsid w:val="008C1E9D"/>
    <w:rsid w:val="008C2DA7"/>
    <w:rsid w:val="008C3500"/>
    <w:rsid w:val="008D1795"/>
    <w:rsid w:val="008D2279"/>
    <w:rsid w:val="008D545A"/>
    <w:rsid w:val="008E03A7"/>
    <w:rsid w:val="008E2281"/>
    <w:rsid w:val="008E6A2A"/>
    <w:rsid w:val="008E6AF9"/>
    <w:rsid w:val="008F2A2C"/>
    <w:rsid w:val="008F5416"/>
    <w:rsid w:val="008F67F9"/>
    <w:rsid w:val="0090198F"/>
    <w:rsid w:val="009037F1"/>
    <w:rsid w:val="00911752"/>
    <w:rsid w:val="009146F0"/>
    <w:rsid w:val="00916C21"/>
    <w:rsid w:val="009216C0"/>
    <w:rsid w:val="00922E1C"/>
    <w:rsid w:val="00924214"/>
    <w:rsid w:val="00926828"/>
    <w:rsid w:val="00926A5B"/>
    <w:rsid w:val="009314C3"/>
    <w:rsid w:val="009365A3"/>
    <w:rsid w:val="00937564"/>
    <w:rsid w:val="009377F7"/>
    <w:rsid w:val="009418AA"/>
    <w:rsid w:val="009423E4"/>
    <w:rsid w:val="00943314"/>
    <w:rsid w:val="00943DE2"/>
    <w:rsid w:val="00946977"/>
    <w:rsid w:val="00947540"/>
    <w:rsid w:val="009478B6"/>
    <w:rsid w:val="00950BEA"/>
    <w:rsid w:val="00954725"/>
    <w:rsid w:val="00955779"/>
    <w:rsid w:val="00957DCE"/>
    <w:rsid w:val="00961B2C"/>
    <w:rsid w:val="009652B0"/>
    <w:rsid w:val="009732E8"/>
    <w:rsid w:val="009763E6"/>
    <w:rsid w:val="00997501"/>
    <w:rsid w:val="0099785F"/>
    <w:rsid w:val="009A368B"/>
    <w:rsid w:val="009A6169"/>
    <w:rsid w:val="009B1A5A"/>
    <w:rsid w:val="009B25FE"/>
    <w:rsid w:val="009B5669"/>
    <w:rsid w:val="009C523C"/>
    <w:rsid w:val="009C6261"/>
    <w:rsid w:val="009C6CB7"/>
    <w:rsid w:val="009C732D"/>
    <w:rsid w:val="009D4575"/>
    <w:rsid w:val="009D55CF"/>
    <w:rsid w:val="009D5A42"/>
    <w:rsid w:val="009D61CE"/>
    <w:rsid w:val="009E18BD"/>
    <w:rsid w:val="009E1C14"/>
    <w:rsid w:val="009E2F4B"/>
    <w:rsid w:val="009E3ADC"/>
    <w:rsid w:val="009E705F"/>
    <w:rsid w:val="009F56C7"/>
    <w:rsid w:val="00A00E8E"/>
    <w:rsid w:val="00A01A40"/>
    <w:rsid w:val="00A02A6D"/>
    <w:rsid w:val="00A02B0B"/>
    <w:rsid w:val="00A11F0D"/>
    <w:rsid w:val="00A1721F"/>
    <w:rsid w:val="00A264BA"/>
    <w:rsid w:val="00A26EF3"/>
    <w:rsid w:val="00A27C04"/>
    <w:rsid w:val="00A31F25"/>
    <w:rsid w:val="00A32077"/>
    <w:rsid w:val="00A40597"/>
    <w:rsid w:val="00A43A80"/>
    <w:rsid w:val="00A5029A"/>
    <w:rsid w:val="00A52A36"/>
    <w:rsid w:val="00A61A6A"/>
    <w:rsid w:val="00A62332"/>
    <w:rsid w:val="00A62D21"/>
    <w:rsid w:val="00A642AF"/>
    <w:rsid w:val="00A7003D"/>
    <w:rsid w:val="00A70CC1"/>
    <w:rsid w:val="00A7288A"/>
    <w:rsid w:val="00A7578E"/>
    <w:rsid w:val="00A77C82"/>
    <w:rsid w:val="00A81306"/>
    <w:rsid w:val="00A822EA"/>
    <w:rsid w:val="00A84606"/>
    <w:rsid w:val="00A846D4"/>
    <w:rsid w:val="00A84930"/>
    <w:rsid w:val="00A86F22"/>
    <w:rsid w:val="00A94883"/>
    <w:rsid w:val="00A94E57"/>
    <w:rsid w:val="00AA344A"/>
    <w:rsid w:val="00AA45EB"/>
    <w:rsid w:val="00AA4EB3"/>
    <w:rsid w:val="00AB2338"/>
    <w:rsid w:val="00AB54F8"/>
    <w:rsid w:val="00AC1497"/>
    <w:rsid w:val="00AC159D"/>
    <w:rsid w:val="00AC1818"/>
    <w:rsid w:val="00AC73F4"/>
    <w:rsid w:val="00AC7588"/>
    <w:rsid w:val="00AC7DA0"/>
    <w:rsid w:val="00AD737D"/>
    <w:rsid w:val="00AE1922"/>
    <w:rsid w:val="00AF2630"/>
    <w:rsid w:val="00AF4824"/>
    <w:rsid w:val="00AF57DA"/>
    <w:rsid w:val="00AF614C"/>
    <w:rsid w:val="00AF791C"/>
    <w:rsid w:val="00B009D2"/>
    <w:rsid w:val="00B02B2D"/>
    <w:rsid w:val="00B04329"/>
    <w:rsid w:val="00B050FE"/>
    <w:rsid w:val="00B0593D"/>
    <w:rsid w:val="00B07EED"/>
    <w:rsid w:val="00B12979"/>
    <w:rsid w:val="00B12F59"/>
    <w:rsid w:val="00B1408A"/>
    <w:rsid w:val="00B16A41"/>
    <w:rsid w:val="00B22CBF"/>
    <w:rsid w:val="00B24425"/>
    <w:rsid w:val="00B27175"/>
    <w:rsid w:val="00B27750"/>
    <w:rsid w:val="00B31C4F"/>
    <w:rsid w:val="00B32FDD"/>
    <w:rsid w:val="00B34A61"/>
    <w:rsid w:val="00B36337"/>
    <w:rsid w:val="00B4390F"/>
    <w:rsid w:val="00B451F2"/>
    <w:rsid w:val="00B45FE5"/>
    <w:rsid w:val="00B5095C"/>
    <w:rsid w:val="00B55317"/>
    <w:rsid w:val="00B56777"/>
    <w:rsid w:val="00B61881"/>
    <w:rsid w:val="00B6585E"/>
    <w:rsid w:val="00B70F7D"/>
    <w:rsid w:val="00B738B2"/>
    <w:rsid w:val="00B824EE"/>
    <w:rsid w:val="00B83C1B"/>
    <w:rsid w:val="00B85C7D"/>
    <w:rsid w:val="00B8610F"/>
    <w:rsid w:val="00B90317"/>
    <w:rsid w:val="00B90EED"/>
    <w:rsid w:val="00B92F3D"/>
    <w:rsid w:val="00B97B90"/>
    <w:rsid w:val="00BA2D4E"/>
    <w:rsid w:val="00BA30D7"/>
    <w:rsid w:val="00BA68CE"/>
    <w:rsid w:val="00BA7B3F"/>
    <w:rsid w:val="00BB1B93"/>
    <w:rsid w:val="00BC0331"/>
    <w:rsid w:val="00BC1EE8"/>
    <w:rsid w:val="00BC249F"/>
    <w:rsid w:val="00BD59A8"/>
    <w:rsid w:val="00BD6AB6"/>
    <w:rsid w:val="00BD771F"/>
    <w:rsid w:val="00BF3BCC"/>
    <w:rsid w:val="00BF4129"/>
    <w:rsid w:val="00C02468"/>
    <w:rsid w:val="00C100D9"/>
    <w:rsid w:val="00C12351"/>
    <w:rsid w:val="00C141B2"/>
    <w:rsid w:val="00C1643B"/>
    <w:rsid w:val="00C21C48"/>
    <w:rsid w:val="00C244D2"/>
    <w:rsid w:val="00C33945"/>
    <w:rsid w:val="00C35D9A"/>
    <w:rsid w:val="00C42CE3"/>
    <w:rsid w:val="00C52993"/>
    <w:rsid w:val="00C54122"/>
    <w:rsid w:val="00C54C60"/>
    <w:rsid w:val="00C57A3D"/>
    <w:rsid w:val="00C63EB4"/>
    <w:rsid w:val="00C64453"/>
    <w:rsid w:val="00C672D8"/>
    <w:rsid w:val="00C72590"/>
    <w:rsid w:val="00C732CF"/>
    <w:rsid w:val="00C75EEE"/>
    <w:rsid w:val="00C82689"/>
    <w:rsid w:val="00C84CB3"/>
    <w:rsid w:val="00C85139"/>
    <w:rsid w:val="00C8574E"/>
    <w:rsid w:val="00C859D4"/>
    <w:rsid w:val="00C94952"/>
    <w:rsid w:val="00CA1DF5"/>
    <w:rsid w:val="00CA27BE"/>
    <w:rsid w:val="00CB04F7"/>
    <w:rsid w:val="00CB314A"/>
    <w:rsid w:val="00CB6C9D"/>
    <w:rsid w:val="00CB7424"/>
    <w:rsid w:val="00CC2EA6"/>
    <w:rsid w:val="00CC56A4"/>
    <w:rsid w:val="00CC5965"/>
    <w:rsid w:val="00CC5C4E"/>
    <w:rsid w:val="00CD0B09"/>
    <w:rsid w:val="00CD1006"/>
    <w:rsid w:val="00CD3126"/>
    <w:rsid w:val="00CD4FF1"/>
    <w:rsid w:val="00CD5029"/>
    <w:rsid w:val="00CE495A"/>
    <w:rsid w:val="00CE6699"/>
    <w:rsid w:val="00CF089C"/>
    <w:rsid w:val="00CF4568"/>
    <w:rsid w:val="00CF4746"/>
    <w:rsid w:val="00CF54C7"/>
    <w:rsid w:val="00CF63C2"/>
    <w:rsid w:val="00CF679E"/>
    <w:rsid w:val="00CF7EA1"/>
    <w:rsid w:val="00D0192E"/>
    <w:rsid w:val="00D0236B"/>
    <w:rsid w:val="00D047D2"/>
    <w:rsid w:val="00D0548E"/>
    <w:rsid w:val="00D11547"/>
    <w:rsid w:val="00D148BA"/>
    <w:rsid w:val="00D158B9"/>
    <w:rsid w:val="00D17C31"/>
    <w:rsid w:val="00D247C7"/>
    <w:rsid w:val="00D3430E"/>
    <w:rsid w:val="00D37C82"/>
    <w:rsid w:val="00D4176A"/>
    <w:rsid w:val="00D4241C"/>
    <w:rsid w:val="00D501DB"/>
    <w:rsid w:val="00D50969"/>
    <w:rsid w:val="00D5147F"/>
    <w:rsid w:val="00D5639F"/>
    <w:rsid w:val="00D613F0"/>
    <w:rsid w:val="00D625F2"/>
    <w:rsid w:val="00D6313E"/>
    <w:rsid w:val="00D6327F"/>
    <w:rsid w:val="00D67E25"/>
    <w:rsid w:val="00D71B6E"/>
    <w:rsid w:val="00D7330B"/>
    <w:rsid w:val="00D76515"/>
    <w:rsid w:val="00D841CF"/>
    <w:rsid w:val="00D90208"/>
    <w:rsid w:val="00D904D6"/>
    <w:rsid w:val="00D932DC"/>
    <w:rsid w:val="00D935DC"/>
    <w:rsid w:val="00DA0A38"/>
    <w:rsid w:val="00DA5748"/>
    <w:rsid w:val="00DB342D"/>
    <w:rsid w:val="00DB567A"/>
    <w:rsid w:val="00DB5A5C"/>
    <w:rsid w:val="00DB701F"/>
    <w:rsid w:val="00DC2BA2"/>
    <w:rsid w:val="00DC4BD0"/>
    <w:rsid w:val="00DD3A0E"/>
    <w:rsid w:val="00DD6133"/>
    <w:rsid w:val="00DE12C5"/>
    <w:rsid w:val="00DE3B83"/>
    <w:rsid w:val="00DE5E36"/>
    <w:rsid w:val="00DE75B4"/>
    <w:rsid w:val="00DE773D"/>
    <w:rsid w:val="00DE7B00"/>
    <w:rsid w:val="00DF0861"/>
    <w:rsid w:val="00E000AC"/>
    <w:rsid w:val="00E011C2"/>
    <w:rsid w:val="00E020C2"/>
    <w:rsid w:val="00E10DE4"/>
    <w:rsid w:val="00E11EBC"/>
    <w:rsid w:val="00E12B76"/>
    <w:rsid w:val="00E13483"/>
    <w:rsid w:val="00E15BBB"/>
    <w:rsid w:val="00E21F93"/>
    <w:rsid w:val="00E31BE7"/>
    <w:rsid w:val="00E33998"/>
    <w:rsid w:val="00E45E46"/>
    <w:rsid w:val="00E518FB"/>
    <w:rsid w:val="00E61B10"/>
    <w:rsid w:val="00E640DC"/>
    <w:rsid w:val="00E66F6D"/>
    <w:rsid w:val="00E710AD"/>
    <w:rsid w:val="00E824FC"/>
    <w:rsid w:val="00E83690"/>
    <w:rsid w:val="00E86E23"/>
    <w:rsid w:val="00E90F23"/>
    <w:rsid w:val="00E91578"/>
    <w:rsid w:val="00E924AA"/>
    <w:rsid w:val="00E93C57"/>
    <w:rsid w:val="00E942EB"/>
    <w:rsid w:val="00E97448"/>
    <w:rsid w:val="00EA1265"/>
    <w:rsid w:val="00EA23AE"/>
    <w:rsid w:val="00EA7F1D"/>
    <w:rsid w:val="00EB0AC9"/>
    <w:rsid w:val="00EB33C9"/>
    <w:rsid w:val="00EB7476"/>
    <w:rsid w:val="00EC1843"/>
    <w:rsid w:val="00EC37D3"/>
    <w:rsid w:val="00EC4404"/>
    <w:rsid w:val="00ED12A1"/>
    <w:rsid w:val="00EE25F2"/>
    <w:rsid w:val="00EE2758"/>
    <w:rsid w:val="00EE5166"/>
    <w:rsid w:val="00EF2C54"/>
    <w:rsid w:val="00EF4FCE"/>
    <w:rsid w:val="00F026A9"/>
    <w:rsid w:val="00F043ED"/>
    <w:rsid w:val="00F1050B"/>
    <w:rsid w:val="00F10B0D"/>
    <w:rsid w:val="00F1253A"/>
    <w:rsid w:val="00F16861"/>
    <w:rsid w:val="00F1770F"/>
    <w:rsid w:val="00F2012F"/>
    <w:rsid w:val="00F21D7F"/>
    <w:rsid w:val="00F254EE"/>
    <w:rsid w:val="00F30B35"/>
    <w:rsid w:val="00F325A3"/>
    <w:rsid w:val="00F339B9"/>
    <w:rsid w:val="00F36EF1"/>
    <w:rsid w:val="00F4100B"/>
    <w:rsid w:val="00F4524D"/>
    <w:rsid w:val="00F46F09"/>
    <w:rsid w:val="00F51190"/>
    <w:rsid w:val="00F523CE"/>
    <w:rsid w:val="00F56D6D"/>
    <w:rsid w:val="00F612B0"/>
    <w:rsid w:val="00F66885"/>
    <w:rsid w:val="00F700C9"/>
    <w:rsid w:val="00F712B0"/>
    <w:rsid w:val="00F74FF3"/>
    <w:rsid w:val="00F764E6"/>
    <w:rsid w:val="00F8022C"/>
    <w:rsid w:val="00F847D9"/>
    <w:rsid w:val="00F94D9A"/>
    <w:rsid w:val="00F96507"/>
    <w:rsid w:val="00F97610"/>
    <w:rsid w:val="00FA6725"/>
    <w:rsid w:val="00FA7C35"/>
    <w:rsid w:val="00FB7B30"/>
    <w:rsid w:val="00FC012B"/>
    <w:rsid w:val="00FC4CD3"/>
    <w:rsid w:val="00FC640E"/>
    <w:rsid w:val="00FC6D6E"/>
    <w:rsid w:val="00FC7584"/>
    <w:rsid w:val="00FD01CA"/>
    <w:rsid w:val="00FD40B4"/>
    <w:rsid w:val="00FD4CA1"/>
    <w:rsid w:val="00FD584E"/>
    <w:rsid w:val="00FD7171"/>
    <w:rsid w:val="00FE393C"/>
    <w:rsid w:val="00FE44BE"/>
    <w:rsid w:val="00FF1B83"/>
    <w:rsid w:val="00FF2E46"/>
    <w:rsid w:val="00FF5920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83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C1C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1F4E97"/>
    <w:pPr>
      <w:keepNext/>
      <w:bidi/>
      <w:outlineLvl w:val="1"/>
    </w:pPr>
    <w:rPr>
      <w:rFonts w:cs="Traditional Arabic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672D8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C672D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paragraph" w:styleId="En-tte">
    <w:name w:val="header"/>
    <w:basedOn w:val="Normal"/>
    <w:link w:val="En-tt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C672D8"/>
    <w:rPr>
      <w:rFonts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59"/>
    <w:rsid w:val="00E2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CF54C7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1030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10301E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rsid w:val="0092421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2421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1677C7"/>
    <w:rPr>
      <w:rFonts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242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1677C7"/>
    <w:rPr>
      <w:b/>
      <w:bCs/>
    </w:rPr>
  </w:style>
  <w:style w:type="character" w:styleId="Lienhypertexte">
    <w:name w:val="Hyperlink"/>
    <w:basedOn w:val="Policepardfaut"/>
    <w:uiPriority w:val="99"/>
    <w:unhideWhenUsed/>
    <w:rsid w:val="0042662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728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0198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1232-6080-46FA-8E44-36F223B9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753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أمر بمهمــة</vt:lpstr>
    </vt:vector>
  </TitlesOfParts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أمر بمهمــة</dc:title>
  <dc:creator>IBM</dc:creator>
  <cp:lastModifiedBy>HCP</cp:lastModifiedBy>
  <cp:revision>2</cp:revision>
  <cp:lastPrinted>2020-10-14T15:24:00Z</cp:lastPrinted>
  <dcterms:created xsi:type="dcterms:W3CDTF">2021-04-22T14:01:00Z</dcterms:created>
  <dcterms:modified xsi:type="dcterms:W3CDTF">2021-04-22T14:01:00Z</dcterms:modified>
</cp:coreProperties>
</file>